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C6" w:rsidRDefault="007827C6" w:rsidP="007827C6">
      <w:pPr>
        <w:pStyle w:val="Title"/>
        <w:ind w:right="-714"/>
        <w:rPr>
          <w:rFonts w:ascii="Verdana" w:hAnsi="Verdana"/>
          <w:color w:val="008000"/>
        </w:rPr>
      </w:pPr>
      <w:r>
        <w:rPr>
          <w:rFonts w:ascii="Verdana" w:hAnsi="Verdana"/>
          <w:color w:val="008000"/>
        </w:rPr>
        <w:t>HARTEST PARISH COUNCIL</w:t>
      </w:r>
    </w:p>
    <w:p w:rsidR="007827C6" w:rsidRDefault="007827C6" w:rsidP="007827C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sz w:val="28"/>
          <w:szCs w:val="28"/>
          <w:u w:val="single"/>
        </w:rPr>
      </w:pPr>
      <w:r>
        <w:rPr>
          <w:rFonts w:ascii="Verdana" w:hAnsi="Verdana" w:cs="Tahoma"/>
          <w:b/>
          <w:sz w:val="28"/>
          <w:szCs w:val="28"/>
          <w:u w:val="single"/>
        </w:rPr>
        <w:t>NOTICE OF MEETING</w:t>
      </w:r>
    </w:p>
    <w:p w:rsidR="007827C6" w:rsidRDefault="007827C6" w:rsidP="007827C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HEREBY GIVE YOU NOTICE that the Meeting in Public of the Parish Council w</w:t>
      </w:r>
      <w:r>
        <w:rPr>
          <w:rFonts w:ascii="Verdana" w:hAnsi="Verdana"/>
          <w:sz w:val="22"/>
          <w:szCs w:val="22"/>
        </w:rPr>
        <w:t>ill be held on Wednesday 2 May</w:t>
      </w:r>
      <w:r>
        <w:rPr>
          <w:rFonts w:ascii="Verdana" w:hAnsi="Verdana"/>
          <w:sz w:val="22"/>
          <w:szCs w:val="22"/>
        </w:rPr>
        <w:t xml:space="preserve"> 2018 at 7 p.m. in the Institute</w:t>
      </w:r>
    </w:p>
    <w:p w:rsidR="007827C6" w:rsidRDefault="007827C6" w:rsidP="007827C6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right"/>
        <w:rPr>
          <w:rFonts w:ascii="Verdana" w:hAnsi="Verdana"/>
          <w:i/>
          <w:sz w:val="22"/>
          <w:szCs w:val="22"/>
        </w:rPr>
      </w:pPr>
      <w:r>
        <w:t xml:space="preserve">                                    </w:t>
      </w:r>
      <w:r>
        <w:rPr>
          <w:rFonts w:ascii="Verdana" w:hAnsi="Verdana"/>
          <w:i/>
          <w:sz w:val="22"/>
          <w:szCs w:val="22"/>
        </w:rPr>
        <w:t>P M La</w:t>
      </w:r>
      <w:r>
        <w:rPr>
          <w:rFonts w:ascii="Verdana" w:hAnsi="Verdana"/>
          <w:i/>
          <w:sz w:val="22"/>
          <w:szCs w:val="22"/>
        </w:rPr>
        <w:t>mb (Mrs) - Parish Clerk (25 April 2018</w:t>
      </w:r>
      <w:r>
        <w:rPr>
          <w:rFonts w:ascii="Verdana" w:hAnsi="Verdana"/>
          <w:i/>
          <w:sz w:val="22"/>
          <w:szCs w:val="22"/>
        </w:rPr>
        <w:t>)</w:t>
      </w:r>
    </w:p>
    <w:p w:rsidR="009139F4" w:rsidRDefault="009139F4"/>
    <w:p w:rsidR="007827C6" w:rsidRDefault="007827C6"/>
    <w:p w:rsidR="007827C6" w:rsidRDefault="007827C6" w:rsidP="007827C6">
      <w:pPr>
        <w:pStyle w:val="Heading4"/>
        <w:ind w:right="674" w:firstLine="600"/>
        <w:rPr>
          <w:rFonts w:ascii="Verdana" w:hAnsi="Verdana"/>
        </w:rPr>
      </w:pPr>
      <w:r w:rsidRPr="00B970B9">
        <w:rPr>
          <w:rFonts w:ascii="Verdana" w:hAnsi="Verdana"/>
        </w:rPr>
        <w:t>A G E N D A</w:t>
      </w:r>
    </w:p>
    <w:p w:rsidR="007827C6" w:rsidRPr="00954307" w:rsidRDefault="007827C6" w:rsidP="007827C6"/>
    <w:p w:rsidR="007827C6" w:rsidRDefault="007827C6" w:rsidP="007827C6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Pr="00EE4AE5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Election of Chair and Vice Chair</w:t>
      </w:r>
    </w:p>
    <w:p w:rsidR="007827C6" w:rsidRDefault="007827C6" w:rsidP="007827C6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</w:t>
      </w:r>
      <w:r w:rsidRPr="00EE4AE5">
        <w:rPr>
          <w:rFonts w:ascii="Verdana" w:hAnsi="Verdana" w:cs="Tahoma"/>
          <w:sz w:val="20"/>
          <w:szCs w:val="20"/>
        </w:rPr>
        <w:t>Apologies for absence</w:t>
      </w:r>
    </w:p>
    <w:p w:rsidR="007827C6" w:rsidRDefault="007827C6" w:rsidP="007827C6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Completion of Declaration and Acceptance of Office forms by Members</w:t>
      </w:r>
    </w:p>
    <w:p w:rsidR="007827C6" w:rsidRPr="00EE4AE5" w:rsidRDefault="007827C6" w:rsidP="007827C6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Completion of Members’ Register of Interest Forms</w:t>
      </w:r>
    </w:p>
    <w:p w:rsidR="007827C6" w:rsidRPr="00EE4AE5" w:rsidRDefault="007827C6" w:rsidP="007827C6">
      <w:pPr>
        <w:pStyle w:val="ListParagraph"/>
        <w:numPr>
          <w:ilvl w:val="0"/>
          <w:numId w:val="1"/>
        </w:numPr>
        <w:ind w:left="567" w:hanging="426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Pr="00EE4AE5">
        <w:rPr>
          <w:rFonts w:ascii="Verdana" w:hAnsi="Verdana" w:cs="Tahoma"/>
          <w:sz w:val="20"/>
          <w:szCs w:val="20"/>
        </w:rPr>
        <w:t xml:space="preserve"> Approval of Minutes </w:t>
      </w:r>
      <w:r>
        <w:rPr>
          <w:rFonts w:ascii="Verdana" w:hAnsi="Verdana" w:cs="Tahoma"/>
          <w:bCs/>
          <w:sz w:val="20"/>
          <w:szCs w:val="20"/>
        </w:rPr>
        <w:t>of 4 April 2018</w:t>
      </w:r>
    </w:p>
    <w:p w:rsidR="007827C6" w:rsidRPr="00EE4AE5" w:rsidRDefault="007827C6" w:rsidP="007827C6">
      <w:pPr>
        <w:rPr>
          <w:rFonts w:ascii="Verdana" w:hAnsi="Verdana" w:cs="Tahoma"/>
          <w:sz w:val="20"/>
          <w:szCs w:val="20"/>
        </w:rPr>
      </w:pPr>
      <w:r w:rsidRPr="00EE4AE5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>6</w:t>
      </w:r>
      <w:r w:rsidRPr="00EE4AE5">
        <w:rPr>
          <w:rFonts w:ascii="Verdana" w:hAnsi="Verdana" w:cs="Tahoma"/>
          <w:sz w:val="20"/>
          <w:szCs w:val="20"/>
        </w:rPr>
        <w:t xml:space="preserve">.     Matters arising </w:t>
      </w:r>
    </w:p>
    <w:p w:rsidR="007827C6" w:rsidRPr="0080785B" w:rsidRDefault="007827C6" w:rsidP="007827C6">
      <w:pPr>
        <w:rPr>
          <w:rFonts w:ascii="Verdana" w:hAnsi="Verdana" w:cs="Tahoma"/>
          <w:sz w:val="20"/>
          <w:szCs w:val="20"/>
        </w:rPr>
      </w:pPr>
      <w:r w:rsidRPr="00EE4AE5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 w:cs="Tahoma"/>
          <w:sz w:val="20"/>
          <w:szCs w:val="20"/>
        </w:rPr>
        <w:t xml:space="preserve">7.     </w:t>
      </w:r>
      <w:r w:rsidRPr="0080785B">
        <w:rPr>
          <w:rFonts w:ascii="Verdana" w:hAnsi="Verdana" w:cs="Tahoma"/>
          <w:sz w:val="20"/>
          <w:szCs w:val="20"/>
        </w:rPr>
        <w:t>Dispensation Requests re Declarations of Interest/Declarations of Interest</w:t>
      </w:r>
    </w:p>
    <w:p w:rsidR="007827C6" w:rsidRPr="0080785B" w:rsidRDefault="007827C6" w:rsidP="007827C6">
      <w:pPr>
        <w:rPr>
          <w:rFonts w:ascii="Verdana" w:hAnsi="Verdana" w:cs="Tahoma"/>
          <w:bCs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8</w:t>
      </w:r>
      <w:r w:rsidRPr="0080785B">
        <w:rPr>
          <w:rFonts w:ascii="Verdana" w:hAnsi="Verdana" w:cs="Tahoma"/>
          <w:sz w:val="20"/>
          <w:szCs w:val="20"/>
        </w:rPr>
        <w:t>.     Public Forum</w:t>
      </w:r>
      <w:r>
        <w:rPr>
          <w:rFonts w:ascii="Verdana" w:hAnsi="Verdana" w:cs="Tahoma"/>
          <w:sz w:val="20"/>
          <w:szCs w:val="20"/>
        </w:rPr>
        <w:t xml:space="preserve">:  Dr </w:t>
      </w:r>
      <w:proofErr w:type="spellStart"/>
      <w:r>
        <w:rPr>
          <w:rFonts w:ascii="Verdana" w:hAnsi="Verdana" w:cs="Tahoma"/>
          <w:sz w:val="20"/>
          <w:szCs w:val="20"/>
        </w:rPr>
        <w:t>Piccaver</w:t>
      </w:r>
      <w:proofErr w:type="spellEnd"/>
      <w:r>
        <w:rPr>
          <w:rFonts w:ascii="Verdana" w:hAnsi="Verdana" w:cs="Tahoma"/>
          <w:sz w:val="20"/>
          <w:szCs w:val="20"/>
        </w:rPr>
        <w:t xml:space="preserve"> and Ms Crawford from </w:t>
      </w:r>
      <w:proofErr w:type="spellStart"/>
      <w:r>
        <w:rPr>
          <w:rFonts w:ascii="Verdana" w:hAnsi="Verdana" w:cs="Tahoma"/>
          <w:sz w:val="20"/>
          <w:szCs w:val="20"/>
        </w:rPr>
        <w:t>Glemsford</w:t>
      </w:r>
      <w:proofErr w:type="spellEnd"/>
      <w:r>
        <w:rPr>
          <w:rFonts w:ascii="Verdana" w:hAnsi="Verdana" w:cs="Tahoma"/>
          <w:sz w:val="20"/>
          <w:szCs w:val="20"/>
        </w:rPr>
        <w:t xml:space="preserve"> Surgery</w:t>
      </w:r>
      <w:r w:rsidRPr="0080785B">
        <w:rPr>
          <w:rFonts w:ascii="Verdana" w:hAnsi="Verdana" w:cs="Tahoma"/>
          <w:bCs/>
          <w:i/>
          <w:sz w:val="20"/>
          <w:szCs w:val="20"/>
        </w:rPr>
        <w:t xml:space="preserve"> </w:t>
      </w:r>
    </w:p>
    <w:p w:rsidR="007827C6" w:rsidRPr="0080785B" w:rsidRDefault="007827C6" w:rsidP="007827C6">
      <w:pPr>
        <w:tabs>
          <w:tab w:val="left" w:pos="720"/>
        </w:tabs>
        <w:rPr>
          <w:rFonts w:ascii="Verdana" w:hAnsi="Verdana" w:cs="Tahoma"/>
          <w:color w:val="008000"/>
          <w:sz w:val="20"/>
          <w:szCs w:val="20"/>
        </w:rPr>
      </w:pPr>
      <w:r w:rsidRPr="0080785B">
        <w:rPr>
          <w:rFonts w:ascii="Verdana" w:hAnsi="Verdana" w:cs="Tahoma"/>
          <w:bCs/>
          <w:sz w:val="20"/>
          <w:szCs w:val="20"/>
        </w:rPr>
        <w:t xml:space="preserve">  </w:t>
      </w:r>
      <w:r>
        <w:rPr>
          <w:rFonts w:ascii="Verdana" w:hAnsi="Verdana" w:cs="Tahoma"/>
          <w:bCs/>
          <w:sz w:val="20"/>
          <w:szCs w:val="20"/>
        </w:rPr>
        <w:t>9</w:t>
      </w:r>
      <w:r w:rsidRPr="0080785B">
        <w:rPr>
          <w:rFonts w:ascii="Verdana" w:hAnsi="Verdana" w:cs="Tahoma"/>
          <w:sz w:val="20"/>
          <w:szCs w:val="20"/>
        </w:rPr>
        <w:t>.</w:t>
      </w:r>
      <w:r w:rsidRPr="0080785B">
        <w:rPr>
          <w:rFonts w:ascii="Verdana" w:hAnsi="Verdana" w:cs="Tahoma"/>
          <w:color w:val="008000"/>
          <w:sz w:val="20"/>
          <w:szCs w:val="20"/>
        </w:rPr>
        <w:t xml:space="preserve">     </w:t>
      </w:r>
      <w:r w:rsidRPr="0080785B">
        <w:rPr>
          <w:rFonts w:ascii="Verdana" w:hAnsi="Verdana" w:cs="Tahoma"/>
          <w:sz w:val="20"/>
          <w:szCs w:val="20"/>
        </w:rPr>
        <w:t>County Councillor’s Report</w:t>
      </w:r>
      <w:r>
        <w:rPr>
          <w:rFonts w:ascii="Verdana" w:hAnsi="Verdana" w:cs="Tahoma"/>
          <w:sz w:val="20"/>
          <w:szCs w:val="20"/>
        </w:rPr>
        <w:t xml:space="preserve">  </w:t>
      </w:r>
    </w:p>
    <w:p w:rsidR="007827C6" w:rsidRPr="0080785B" w:rsidRDefault="007827C6" w:rsidP="007827C6">
      <w:pPr>
        <w:rPr>
          <w:rFonts w:ascii="Verdana" w:hAnsi="Verdana" w:cs="Tahoma"/>
          <w:sz w:val="20"/>
          <w:szCs w:val="20"/>
        </w:rPr>
      </w:pPr>
      <w:r w:rsidRPr="0080785B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10</w:t>
      </w:r>
      <w:r w:rsidRPr="0080785B">
        <w:rPr>
          <w:rFonts w:ascii="Verdana" w:hAnsi="Verdana" w:cs="Tahoma"/>
          <w:sz w:val="20"/>
          <w:szCs w:val="20"/>
        </w:rPr>
        <w:t>.     District Councillor’s Report</w:t>
      </w:r>
    </w:p>
    <w:p w:rsidR="007827C6" w:rsidRPr="0080785B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11</w:t>
      </w:r>
      <w:r w:rsidRPr="0080785B">
        <w:rPr>
          <w:rFonts w:ascii="Verdana" w:hAnsi="Verdana" w:cs="Tahoma"/>
          <w:sz w:val="20"/>
          <w:szCs w:val="20"/>
        </w:rPr>
        <w:t xml:space="preserve">.     Finance &amp; Administration   </w:t>
      </w:r>
    </w:p>
    <w:p w:rsidR="007827C6" w:rsidRPr="00556701" w:rsidRDefault="007827C6" w:rsidP="007827C6">
      <w:pPr>
        <w:tabs>
          <w:tab w:val="left" w:pos="240"/>
        </w:tabs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80785B">
        <w:rPr>
          <w:rFonts w:ascii="Verdana" w:hAnsi="Verdana" w:cs="Tahoma"/>
          <w:sz w:val="20"/>
          <w:szCs w:val="20"/>
        </w:rPr>
        <w:t>a.        Bank Balances</w:t>
      </w:r>
      <w:r>
        <w:rPr>
          <w:rFonts w:ascii="Verdana" w:hAnsi="Verdana" w:cs="Tahoma"/>
          <w:sz w:val="20"/>
          <w:szCs w:val="20"/>
        </w:rPr>
        <w:t xml:space="preserve"> as at </w:t>
      </w:r>
      <w:r w:rsidRPr="00556701">
        <w:rPr>
          <w:rFonts w:ascii="Verdana" w:hAnsi="Verdana" w:cs="Tahoma"/>
          <w:sz w:val="20"/>
          <w:szCs w:val="20"/>
        </w:rPr>
        <w:t>31 March 2018: Current: £2,270.05 Savings: 20,635.74</w:t>
      </w:r>
      <w:r w:rsidRPr="00556701">
        <w:rPr>
          <w:rFonts w:ascii="Verdana" w:hAnsi="Verdana"/>
          <w:sz w:val="20"/>
          <w:szCs w:val="20"/>
        </w:rPr>
        <w:t xml:space="preserve">   </w:t>
      </w:r>
    </w:p>
    <w:p w:rsidR="007827C6" w:rsidRPr="00556701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/>
          <w:sz w:val="20"/>
          <w:szCs w:val="20"/>
        </w:rPr>
        <w:tab/>
      </w:r>
      <w:r w:rsidRPr="00556701">
        <w:rPr>
          <w:rFonts w:ascii="Verdana" w:hAnsi="Verdana"/>
          <w:sz w:val="20"/>
          <w:szCs w:val="20"/>
        </w:rPr>
        <w:tab/>
        <w:t xml:space="preserve">          </w:t>
      </w:r>
      <w:r w:rsidRPr="00556701">
        <w:rPr>
          <w:rFonts w:ascii="Verdana" w:hAnsi="Verdana" w:cs="Tahoma"/>
          <w:sz w:val="20"/>
          <w:szCs w:val="20"/>
        </w:rPr>
        <w:t xml:space="preserve">Total:  £22,905.79  </w:t>
      </w:r>
    </w:p>
    <w:p w:rsidR="007827C6" w:rsidRPr="00D10F0D" w:rsidRDefault="007827C6" w:rsidP="007827C6">
      <w:pPr>
        <w:tabs>
          <w:tab w:val="left" w:pos="240"/>
        </w:tabs>
        <w:rPr>
          <w:rFonts w:ascii="Verdana" w:hAnsi="Verdana" w:cs="Tahoma"/>
          <w:color w:val="FF0000"/>
          <w:sz w:val="20"/>
          <w:szCs w:val="20"/>
        </w:rPr>
      </w:pPr>
      <w:r w:rsidRPr="0080785B">
        <w:rPr>
          <w:rFonts w:ascii="Verdana" w:hAnsi="Verdana" w:cs="Tahoma"/>
          <w:sz w:val="20"/>
          <w:szCs w:val="20"/>
        </w:rPr>
        <w:t xml:space="preserve">          b.        Receipts</w:t>
      </w:r>
      <w:r>
        <w:rPr>
          <w:rFonts w:ascii="Verdana" w:hAnsi="Verdana" w:cs="Tahoma"/>
          <w:sz w:val="20"/>
          <w:szCs w:val="20"/>
        </w:rPr>
        <w:t>:  1</w:t>
      </w:r>
      <w:r w:rsidRPr="00230657">
        <w:rPr>
          <w:rFonts w:ascii="Verdana" w:hAnsi="Verdana" w:cs="Tahoma"/>
          <w:sz w:val="20"/>
          <w:szCs w:val="20"/>
          <w:vertAlign w:val="superscript"/>
        </w:rPr>
        <w:t>st</w:t>
      </w:r>
      <w:r>
        <w:rPr>
          <w:rFonts w:ascii="Verdana" w:hAnsi="Verdana" w:cs="Tahoma"/>
          <w:sz w:val="20"/>
          <w:szCs w:val="20"/>
        </w:rPr>
        <w:t xml:space="preserve"> part of Precept:  £5,569.71 </w:t>
      </w:r>
    </w:p>
    <w:p w:rsidR="007827C6" w:rsidRPr="00DB22F9" w:rsidRDefault="007827C6" w:rsidP="007827C6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80785B">
        <w:rPr>
          <w:rFonts w:ascii="Verdana" w:hAnsi="Verdana" w:cs="Tahoma"/>
          <w:i/>
          <w:color w:val="FF0000"/>
          <w:sz w:val="20"/>
          <w:szCs w:val="20"/>
        </w:rPr>
        <w:tab/>
      </w:r>
      <w:r w:rsidRPr="0080785B">
        <w:rPr>
          <w:rFonts w:ascii="Verdana" w:hAnsi="Verdana" w:cs="Tahoma"/>
          <w:i/>
          <w:color w:val="FF0000"/>
          <w:sz w:val="20"/>
          <w:szCs w:val="20"/>
        </w:rPr>
        <w:tab/>
      </w:r>
      <w:r w:rsidRPr="0080785B">
        <w:rPr>
          <w:rFonts w:ascii="Verdana" w:hAnsi="Verdana"/>
          <w:sz w:val="20"/>
          <w:szCs w:val="20"/>
        </w:rPr>
        <w:t xml:space="preserve">c.        Bank </w:t>
      </w:r>
      <w:r w:rsidRPr="00DB22F9">
        <w:rPr>
          <w:rFonts w:ascii="Verdana" w:hAnsi="Verdana"/>
          <w:sz w:val="20"/>
          <w:szCs w:val="20"/>
        </w:rPr>
        <w:t xml:space="preserve">Reconciliation </w:t>
      </w:r>
      <w:r>
        <w:rPr>
          <w:rFonts w:ascii="Verdana" w:hAnsi="Verdana"/>
          <w:sz w:val="20"/>
          <w:szCs w:val="20"/>
        </w:rPr>
        <w:t>as at 29.3.18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d.      </w:t>
      </w:r>
      <w:r>
        <w:rPr>
          <w:rFonts w:ascii="Verdana" w:hAnsi="Verdana"/>
          <w:color w:val="FF0000"/>
          <w:sz w:val="20"/>
          <w:szCs w:val="20"/>
        </w:rPr>
        <w:tab/>
      </w:r>
      <w:r w:rsidRPr="0080785B">
        <w:rPr>
          <w:rFonts w:ascii="Verdana" w:hAnsi="Verdana" w:cs="Tahoma"/>
          <w:sz w:val="20"/>
          <w:szCs w:val="20"/>
        </w:rPr>
        <w:t>Payments</w:t>
      </w:r>
    </w:p>
    <w:p w:rsidR="007827C6" w:rsidRPr="00E83B5C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Institute:  Hall hire</w:t>
      </w:r>
      <w:r w:rsidRPr="00E83B5C">
        <w:rPr>
          <w:rFonts w:ascii="Verdana" w:hAnsi="Verdana" w:cs="Tahoma"/>
          <w:sz w:val="20"/>
          <w:szCs w:val="20"/>
        </w:rPr>
        <w:t xml:space="preserve">:  10.3.18:  £22.50 (Trees </w:t>
      </w:r>
      <w:proofErr w:type="spellStart"/>
      <w:r w:rsidRPr="00E83B5C">
        <w:rPr>
          <w:rFonts w:ascii="Verdana" w:hAnsi="Verdana" w:cs="Tahoma"/>
          <w:sz w:val="20"/>
          <w:szCs w:val="20"/>
        </w:rPr>
        <w:t>Mtg</w:t>
      </w:r>
      <w:proofErr w:type="spellEnd"/>
      <w:proofErr w:type="gramStart"/>
      <w:r w:rsidRPr="00E83B5C">
        <w:rPr>
          <w:rFonts w:ascii="Verdana" w:hAnsi="Verdana" w:cs="Tahoma"/>
          <w:sz w:val="20"/>
          <w:szCs w:val="20"/>
        </w:rPr>
        <w:t>) )</w:t>
      </w:r>
      <w:proofErr w:type="gramEnd"/>
    </w:p>
    <w:p w:rsidR="007827C6" w:rsidRPr="00E83B5C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E83B5C">
        <w:rPr>
          <w:rFonts w:ascii="Verdana" w:hAnsi="Verdana" w:cs="Tahoma"/>
          <w:sz w:val="20"/>
          <w:szCs w:val="20"/>
        </w:rPr>
        <w:tab/>
      </w:r>
      <w:r w:rsidRPr="00E83B5C">
        <w:rPr>
          <w:rFonts w:ascii="Verdana" w:hAnsi="Verdana" w:cs="Tahoma"/>
          <w:sz w:val="20"/>
          <w:szCs w:val="20"/>
        </w:rPr>
        <w:tab/>
      </w:r>
      <w:r w:rsidRPr="00E83B5C">
        <w:rPr>
          <w:rFonts w:ascii="Verdana" w:hAnsi="Verdana" w:cs="Tahoma"/>
          <w:sz w:val="20"/>
          <w:szCs w:val="20"/>
        </w:rPr>
        <w:tab/>
      </w:r>
      <w:r w:rsidRPr="00E83B5C">
        <w:rPr>
          <w:rFonts w:ascii="Verdana" w:hAnsi="Verdana" w:cs="Tahoma"/>
          <w:sz w:val="20"/>
          <w:szCs w:val="20"/>
        </w:rPr>
        <w:tab/>
      </w:r>
      <w:r w:rsidRPr="00E83B5C">
        <w:rPr>
          <w:rFonts w:ascii="Verdana" w:hAnsi="Verdana" w:cs="Tahoma"/>
          <w:sz w:val="20"/>
          <w:szCs w:val="20"/>
        </w:rPr>
        <w:tab/>
      </w:r>
      <w:r w:rsidRPr="00E83B5C">
        <w:rPr>
          <w:rFonts w:ascii="Verdana" w:hAnsi="Verdana" w:cs="Tahoma"/>
          <w:sz w:val="20"/>
          <w:szCs w:val="20"/>
        </w:rPr>
        <w:tab/>
        <w:t xml:space="preserve">21.3.18:  £36.00 (NP </w:t>
      </w:r>
      <w:proofErr w:type="spellStart"/>
      <w:r w:rsidRPr="00E83B5C">
        <w:rPr>
          <w:rFonts w:ascii="Verdana" w:hAnsi="Verdana" w:cs="Tahoma"/>
          <w:sz w:val="20"/>
          <w:szCs w:val="20"/>
        </w:rPr>
        <w:t>Mtg</w:t>
      </w:r>
      <w:proofErr w:type="spellEnd"/>
      <w:r w:rsidRPr="00E83B5C">
        <w:rPr>
          <w:rFonts w:ascii="Verdana" w:hAnsi="Verdana" w:cs="Tahoma"/>
          <w:sz w:val="20"/>
          <w:szCs w:val="20"/>
        </w:rPr>
        <w:t>)     ) £58.50</w:t>
      </w:r>
    </w:p>
    <w:p w:rsidR="007827C6" w:rsidRPr="00092285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color w:val="FF0000"/>
          <w:sz w:val="20"/>
          <w:szCs w:val="20"/>
        </w:rPr>
        <w:tab/>
      </w:r>
      <w:r>
        <w:rPr>
          <w:rFonts w:ascii="Verdana" w:hAnsi="Verdana" w:cs="Tahoma"/>
          <w:color w:val="FF0000"/>
          <w:sz w:val="20"/>
          <w:szCs w:val="20"/>
        </w:rPr>
        <w:tab/>
      </w:r>
      <w:r>
        <w:rPr>
          <w:rFonts w:ascii="Verdana" w:hAnsi="Verdana" w:cs="Tahoma"/>
          <w:color w:val="FF0000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SALC:  Subscription 2018/19:  £251.87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Clerk:   3.2.18:  Printing paper:  £4.99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          14.2.18:</w:t>
      </w:r>
      <w:r w:rsidRPr="0080785B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Printing paper:  £</w:t>
      </w:r>
      <w:proofErr w:type="gramStart"/>
      <w:r>
        <w:rPr>
          <w:rFonts w:ascii="Verdana" w:hAnsi="Verdana" w:cs="Tahoma"/>
          <w:sz w:val="20"/>
          <w:szCs w:val="20"/>
        </w:rPr>
        <w:t>3.25 )</w:t>
      </w:r>
      <w:proofErr w:type="gramEnd"/>
      <w:r>
        <w:rPr>
          <w:rFonts w:ascii="Verdana" w:hAnsi="Verdana" w:cs="Tahoma"/>
          <w:sz w:val="20"/>
          <w:szCs w:val="20"/>
        </w:rPr>
        <w:t xml:space="preserve"> £8.24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proofErr w:type="gramStart"/>
      <w:r>
        <w:rPr>
          <w:rFonts w:ascii="Verdana" w:hAnsi="Verdana" w:cs="Tahoma"/>
          <w:sz w:val="20"/>
          <w:szCs w:val="20"/>
        </w:rPr>
        <w:t>e</w:t>
      </w:r>
      <w:proofErr w:type="gramEnd"/>
      <w:r>
        <w:rPr>
          <w:rFonts w:ascii="Verdana" w:hAnsi="Verdana" w:cs="Tahoma"/>
          <w:sz w:val="20"/>
          <w:szCs w:val="20"/>
        </w:rPr>
        <w:t xml:space="preserve">.       General </w:t>
      </w:r>
      <w:r w:rsidRPr="00D10F0D">
        <w:rPr>
          <w:rFonts w:ascii="Verdana" w:hAnsi="Verdana" w:cs="Tahoma"/>
          <w:bCs/>
          <w:sz w:val="20"/>
          <w:szCs w:val="20"/>
        </w:rPr>
        <w:t xml:space="preserve">Data Protection </w:t>
      </w:r>
      <w:r>
        <w:rPr>
          <w:rFonts w:ascii="Verdana" w:hAnsi="Verdana" w:cs="Tahoma"/>
          <w:bCs/>
          <w:sz w:val="20"/>
          <w:szCs w:val="20"/>
        </w:rPr>
        <w:t>Regulations:  Update:  Cllr Burr</w:t>
      </w:r>
    </w:p>
    <w:p w:rsidR="007827C6" w:rsidRDefault="007827C6" w:rsidP="007827C6">
      <w:pPr>
        <w:tabs>
          <w:tab w:val="left" w:pos="240"/>
        </w:tabs>
        <w:ind w:left="1440" w:hanging="144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GDO Appointment</w:t>
      </w:r>
    </w:p>
    <w:p w:rsidR="007827C6" w:rsidRDefault="007827C6" w:rsidP="007827C6">
      <w:pPr>
        <w:tabs>
          <w:tab w:val="left" w:pos="240"/>
        </w:tabs>
        <w:ind w:left="1440" w:hanging="144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  <w:t xml:space="preserve">       f.        Consideration/Approval of Draft 2017/18 Accounts, and AGAR (Annual </w:t>
      </w:r>
    </w:p>
    <w:p w:rsidR="007827C6" w:rsidRDefault="007827C6" w:rsidP="007827C6">
      <w:pPr>
        <w:tabs>
          <w:tab w:val="left" w:pos="240"/>
        </w:tabs>
        <w:ind w:left="1440" w:hanging="144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Governance and Accountability Return) Part 2 including Exemption Certificate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  <w:t xml:space="preserve">       g.</w:t>
      </w:r>
      <w:r w:rsidRPr="00B5326F">
        <w:rPr>
          <w:rFonts w:ascii="Verdana" w:hAnsi="Verdana" w:cs="Tahoma"/>
          <w:bCs/>
          <w:color w:val="FF0000"/>
          <w:sz w:val="20"/>
          <w:szCs w:val="20"/>
        </w:rPr>
        <w:t xml:space="preserve">       </w:t>
      </w:r>
      <w:r>
        <w:rPr>
          <w:rFonts w:ascii="Verdana" w:hAnsi="Verdana" w:cs="Tahoma"/>
          <w:bCs/>
          <w:sz w:val="20"/>
          <w:szCs w:val="20"/>
        </w:rPr>
        <w:t>Co-option – Consider formal application received from Stephen Welfare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h.</w:t>
      </w:r>
      <w:r>
        <w:rPr>
          <w:rFonts w:ascii="Verdana" w:hAnsi="Verdana" w:cs="Tahoma"/>
          <w:bCs/>
          <w:sz w:val="20"/>
          <w:szCs w:val="20"/>
        </w:rPr>
        <w:tab/>
        <w:t>Consider adoption of NALC recommended 2018 Standing Orders (to replace those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proofErr w:type="gramStart"/>
      <w:r>
        <w:rPr>
          <w:rFonts w:ascii="Verdana" w:hAnsi="Verdana" w:cs="Tahoma"/>
          <w:bCs/>
          <w:sz w:val="20"/>
          <w:szCs w:val="20"/>
        </w:rPr>
        <w:t>approved/adopted</w:t>
      </w:r>
      <w:proofErr w:type="gramEnd"/>
      <w:r>
        <w:rPr>
          <w:rFonts w:ascii="Verdana" w:hAnsi="Verdana" w:cs="Tahoma"/>
          <w:bCs/>
          <w:sz w:val="20"/>
          <w:szCs w:val="20"/>
        </w:rPr>
        <w:t xml:space="preserve"> on 7.3.18)</w:t>
      </w:r>
    </w:p>
    <w:p w:rsidR="007827C6" w:rsidRPr="00556701" w:rsidRDefault="007827C6" w:rsidP="007827C6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proofErr w:type="spellStart"/>
      <w:r>
        <w:rPr>
          <w:rFonts w:ascii="Verdana" w:hAnsi="Verdana" w:cs="Tahoma"/>
          <w:bCs/>
          <w:sz w:val="20"/>
          <w:szCs w:val="20"/>
        </w:rPr>
        <w:t>i</w:t>
      </w:r>
      <w:proofErr w:type="spellEnd"/>
      <w:r>
        <w:rPr>
          <w:rFonts w:ascii="Verdana" w:hAnsi="Verdana" w:cs="Tahoma"/>
          <w:bCs/>
          <w:sz w:val="20"/>
          <w:szCs w:val="20"/>
        </w:rPr>
        <w:t xml:space="preserve">.        </w:t>
      </w:r>
      <w:r w:rsidRPr="00556701">
        <w:rPr>
          <w:rFonts w:ascii="Verdana" w:hAnsi="Verdana" w:cs="Tahoma"/>
          <w:bCs/>
          <w:sz w:val="20"/>
          <w:szCs w:val="20"/>
        </w:rPr>
        <w:t xml:space="preserve">Local Government Boundary Commission:  Review of </w:t>
      </w:r>
      <w:proofErr w:type="spellStart"/>
      <w:r w:rsidRPr="00556701">
        <w:rPr>
          <w:rFonts w:ascii="Verdana" w:hAnsi="Verdana" w:cs="Tahoma"/>
          <w:bCs/>
          <w:sz w:val="20"/>
          <w:szCs w:val="20"/>
        </w:rPr>
        <w:t>Babergh</w:t>
      </w:r>
      <w:proofErr w:type="spellEnd"/>
      <w:r w:rsidRPr="00556701">
        <w:rPr>
          <w:rFonts w:ascii="Verdana" w:hAnsi="Verdana" w:cs="Tahoma"/>
          <w:bCs/>
          <w:sz w:val="20"/>
          <w:szCs w:val="20"/>
        </w:rPr>
        <w:t xml:space="preserve">:  New Draft </w:t>
      </w:r>
    </w:p>
    <w:p w:rsidR="007827C6" w:rsidRPr="00556701" w:rsidRDefault="007827C6" w:rsidP="007827C6">
      <w:pPr>
        <w:tabs>
          <w:tab w:val="left" w:pos="240"/>
        </w:tabs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bCs/>
          <w:sz w:val="20"/>
          <w:szCs w:val="20"/>
        </w:rPr>
        <w:t xml:space="preserve">                    Recommendations Consultation – Ends on 30 April 2018</w:t>
      </w:r>
    </w:p>
    <w:p w:rsidR="007827C6" w:rsidRPr="0019245F" w:rsidRDefault="007827C6" w:rsidP="007827C6">
      <w:pPr>
        <w:tabs>
          <w:tab w:val="left" w:pos="240"/>
        </w:tabs>
        <w:ind w:right="-307"/>
        <w:rPr>
          <w:rFonts w:ascii="Verdana" w:hAnsi="Verdana" w:cs="Tahoma"/>
          <w:sz w:val="20"/>
          <w:szCs w:val="20"/>
        </w:rPr>
      </w:pPr>
      <w:r w:rsidRPr="0019245F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12</w:t>
      </w:r>
      <w:r w:rsidRPr="0019245F">
        <w:rPr>
          <w:rFonts w:ascii="Verdana" w:hAnsi="Verdana" w:cs="Tahoma"/>
          <w:sz w:val="20"/>
          <w:szCs w:val="20"/>
        </w:rPr>
        <w:t xml:space="preserve">.    Planning  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  <w:t>a.       Decisions received:  Permission</w:t>
      </w:r>
      <w:r>
        <w:rPr>
          <w:rFonts w:ascii="Verdana" w:hAnsi="Verdana" w:cs="Tahoma"/>
          <w:sz w:val="20"/>
          <w:szCs w:val="20"/>
        </w:rPr>
        <w:t>s</w:t>
      </w:r>
      <w:r w:rsidRPr="0019245F">
        <w:rPr>
          <w:rFonts w:ascii="Verdana" w:hAnsi="Verdana" w:cs="Tahoma"/>
          <w:sz w:val="20"/>
          <w:szCs w:val="20"/>
        </w:rPr>
        <w:t xml:space="preserve"> Granted: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DC/18/00821:  Land North of 1 Brockley Road, Hartest:  Erection of 2 no Single 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Storey Dwellings with attached Garage/Store.  Alterations to Existing Vehicular</w:t>
      </w:r>
    </w:p>
    <w:p w:rsidR="007827C6" w:rsidRPr="0019245F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Access</w:t>
      </w:r>
    </w:p>
    <w:p w:rsidR="007827C6" w:rsidRPr="0019245F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DC/18/00888</w:t>
      </w:r>
      <w:r w:rsidRPr="0019245F">
        <w:rPr>
          <w:rFonts w:ascii="Verdana" w:hAnsi="Verdana" w:cs="Tahoma"/>
          <w:sz w:val="20"/>
          <w:szCs w:val="20"/>
        </w:rPr>
        <w:t xml:space="preserve">:  Hartest House, </w:t>
      </w:r>
      <w:proofErr w:type="spellStart"/>
      <w:r w:rsidRPr="0019245F">
        <w:rPr>
          <w:rFonts w:ascii="Verdana" w:hAnsi="Verdana" w:cs="Tahoma"/>
          <w:sz w:val="20"/>
          <w:szCs w:val="20"/>
        </w:rPr>
        <w:t>Lawshall</w:t>
      </w:r>
      <w:proofErr w:type="spellEnd"/>
      <w:r w:rsidRPr="0019245F">
        <w:rPr>
          <w:rFonts w:ascii="Verdana" w:hAnsi="Verdana" w:cs="Tahoma"/>
          <w:sz w:val="20"/>
          <w:szCs w:val="20"/>
        </w:rPr>
        <w:t xml:space="preserve"> Road:  Erection of Replacement Dwelling.</w:t>
      </w:r>
    </w:p>
    <w:p w:rsidR="007827C6" w:rsidRPr="0019245F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  <w:t>Erection of Ancillary Outbuilding.  New vehicular &amp; pedestrian access (following</w:t>
      </w:r>
    </w:p>
    <w:p w:rsidR="007827C6" w:rsidRPr="0019245F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proofErr w:type="gramStart"/>
      <w:r w:rsidRPr="0019245F">
        <w:rPr>
          <w:rFonts w:ascii="Verdana" w:hAnsi="Verdana" w:cs="Tahoma"/>
          <w:sz w:val="20"/>
          <w:szCs w:val="20"/>
        </w:rPr>
        <w:t>stopping</w:t>
      </w:r>
      <w:proofErr w:type="gramEnd"/>
      <w:r w:rsidRPr="0019245F">
        <w:rPr>
          <w:rFonts w:ascii="Verdana" w:hAnsi="Verdana" w:cs="Tahoma"/>
          <w:sz w:val="20"/>
          <w:szCs w:val="20"/>
        </w:rPr>
        <w:t xml:space="preserve"> up of existing).  Part COU of land:  Paddock to residential for</w:t>
      </w:r>
      <w:r>
        <w:rPr>
          <w:rFonts w:ascii="Verdana" w:hAnsi="Verdana" w:cs="Tahoma"/>
          <w:sz w:val="20"/>
          <w:szCs w:val="20"/>
        </w:rPr>
        <w:t xml:space="preserve"> access and</w:t>
      </w:r>
    </w:p>
    <w:p w:rsidR="007827C6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r w:rsidRPr="0019245F">
        <w:rPr>
          <w:rFonts w:ascii="Verdana" w:hAnsi="Verdana" w:cs="Tahoma"/>
          <w:sz w:val="20"/>
          <w:szCs w:val="20"/>
        </w:rPr>
        <w:tab/>
      </w:r>
      <w:proofErr w:type="gramStart"/>
      <w:r w:rsidRPr="0019245F">
        <w:rPr>
          <w:rFonts w:ascii="Verdana" w:hAnsi="Verdana" w:cs="Tahoma"/>
          <w:sz w:val="20"/>
          <w:szCs w:val="20"/>
        </w:rPr>
        <w:t>outbuilding</w:t>
      </w:r>
      <w:proofErr w:type="gramEnd"/>
      <w:r w:rsidRPr="0019245F">
        <w:rPr>
          <w:rFonts w:ascii="Verdana" w:hAnsi="Verdana" w:cs="Tahoma"/>
          <w:sz w:val="20"/>
          <w:szCs w:val="20"/>
        </w:rPr>
        <w:t xml:space="preserve"> only without compliance with Condition 2 (Approved Plans)</w:t>
      </w:r>
    </w:p>
    <w:p w:rsidR="007827C6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DC/18/01101:  5 Green View:  Erection of single storey rear extensions and extensions to front and rear of garage</w:t>
      </w:r>
    </w:p>
    <w:p w:rsidR="007827C6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DC/18/00914:  6 Green View:  No objections to reducing height and spread of</w:t>
      </w:r>
    </w:p>
    <w:p w:rsidR="007827C6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T1 (Walnut)</w:t>
      </w:r>
    </w:p>
    <w:p w:rsidR="007827C6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DC/18/01529:  Mile End Farmhouse, Somerton Road:  Non Material Amendment:  Erection of single storey rear extension and single storey side extension.  Replace dining room window with French doors.  Removal of the entrance hall cupboards</w:t>
      </w:r>
    </w:p>
    <w:p w:rsidR="007827C6" w:rsidRDefault="007827C6" w:rsidP="007827C6">
      <w:pPr>
        <w:tabs>
          <w:tab w:val="left" w:pos="240"/>
        </w:tabs>
        <w:ind w:left="1440" w:hanging="1440"/>
        <w:rPr>
          <w:rFonts w:ascii="Verdana" w:hAnsi="Verdana" w:cs="Tahoma"/>
          <w:sz w:val="20"/>
          <w:szCs w:val="20"/>
        </w:rPr>
      </w:pPr>
      <w:r w:rsidRPr="00360D12">
        <w:rPr>
          <w:rFonts w:ascii="Verdana" w:hAnsi="Verdana" w:cs="Tahoma"/>
          <w:color w:val="FF0000"/>
          <w:sz w:val="20"/>
          <w:szCs w:val="20"/>
        </w:rPr>
        <w:tab/>
      </w:r>
      <w:r w:rsidRPr="00556701">
        <w:rPr>
          <w:rFonts w:ascii="Verdana" w:hAnsi="Verdana" w:cs="Tahoma"/>
          <w:sz w:val="20"/>
          <w:szCs w:val="20"/>
        </w:rPr>
        <w:t xml:space="preserve">       b.</w:t>
      </w:r>
      <w:r w:rsidRPr="00556701">
        <w:rPr>
          <w:rFonts w:ascii="Verdana" w:hAnsi="Verdana" w:cs="Tahoma"/>
          <w:sz w:val="20"/>
          <w:szCs w:val="20"/>
        </w:rPr>
        <w:tab/>
        <w:t xml:space="preserve">Withdrawn applications  </w:t>
      </w:r>
    </w:p>
    <w:p w:rsidR="007827C6" w:rsidRDefault="007827C6" w:rsidP="007827C6">
      <w:pPr>
        <w:tabs>
          <w:tab w:val="left" w:pos="240"/>
        </w:tabs>
        <w:ind w:left="1440" w:hanging="1440"/>
        <w:rPr>
          <w:rFonts w:ascii="Verdana" w:hAnsi="Verdana" w:cs="Tahoma"/>
          <w:sz w:val="20"/>
          <w:szCs w:val="20"/>
        </w:rPr>
      </w:pPr>
    </w:p>
    <w:p w:rsidR="007827C6" w:rsidRPr="00556701" w:rsidRDefault="007827C6" w:rsidP="007827C6">
      <w:pPr>
        <w:tabs>
          <w:tab w:val="left" w:pos="240"/>
        </w:tabs>
        <w:ind w:left="1440" w:hanging="1440"/>
        <w:rPr>
          <w:rFonts w:ascii="Verdana" w:hAnsi="Verdana"/>
          <w:sz w:val="20"/>
          <w:szCs w:val="20"/>
        </w:rPr>
      </w:pPr>
      <w:bookmarkStart w:id="0" w:name="_GoBack"/>
      <w:bookmarkEnd w:id="0"/>
      <w:r w:rsidRPr="00556701">
        <w:rPr>
          <w:rFonts w:ascii="Verdana" w:hAnsi="Verdan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6701">
        <w:rPr>
          <w:rFonts w:ascii="Verdana" w:hAnsi="Verdana"/>
          <w:sz w:val="20"/>
          <w:szCs w:val="20"/>
        </w:rPr>
        <w:t xml:space="preserve">  </w:t>
      </w:r>
    </w:p>
    <w:p w:rsidR="007827C6" w:rsidRPr="00556701" w:rsidRDefault="007827C6" w:rsidP="007827C6">
      <w:pPr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i/>
          <w:sz w:val="20"/>
          <w:szCs w:val="20"/>
        </w:rPr>
        <w:t xml:space="preserve">           </w:t>
      </w:r>
      <w:r w:rsidRPr="00556701">
        <w:rPr>
          <w:rFonts w:ascii="Verdana" w:hAnsi="Verdana" w:cs="Tahoma"/>
          <w:sz w:val="20"/>
          <w:szCs w:val="20"/>
        </w:rPr>
        <w:t xml:space="preserve">c.       New planning applications:  </w:t>
      </w:r>
    </w:p>
    <w:p w:rsidR="007827C6" w:rsidRPr="00556701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 xml:space="preserve">DC/18/01365:  Cooks Farm Barn, </w:t>
      </w:r>
      <w:proofErr w:type="spellStart"/>
      <w:r w:rsidRPr="00556701">
        <w:rPr>
          <w:rFonts w:ascii="Verdana" w:hAnsi="Verdana" w:cs="Tahoma"/>
          <w:sz w:val="20"/>
          <w:szCs w:val="20"/>
        </w:rPr>
        <w:t>Lawshall</w:t>
      </w:r>
      <w:proofErr w:type="spellEnd"/>
      <w:r w:rsidRPr="00556701">
        <w:rPr>
          <w:rFonts w:ascii="Verdana" w:hAnsi="Verdana" w:cs="Tahoma"/>
          <w:sz w:val="20"/>
          <w:szCs w:val="20"/>
        </w:rPr>
        <w:t xml:space="preserve"> Road:  Erection of extensions and </w:t>
      </w:r>
    </w:p>
    <w:p w:rsidR="007827C6" w:rsidRPr="00556701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proofErr w:type="gramStart"/>
      <w:r w:rsidRPr="00556701">
        <w:rPr>
          <w:rFonts w:ascii="Verdana" w:hAnsi="Verdana" w:cs="Tahoma"/>
          <w:sz w:val="20"/>
          <w:szCs w:val="20"/>
        </w:rPr>
        <w:t>provision</w:t>
      </w:r>
      <w:proofErr w:type="gramEnd"/>
      <w:r w:rsidRPr="00556701">
        <w:rPr>
          <w:rFonts w:ascii="Verdana" w:hAnsi="Verdana" w:cs="Tahoma"/>
          <w:sz w:val="20"/>
          <w:szCs w:val="20"/>
        </w:rPr>
        <w:t xml:space="preserve"> of new outer wall finishes</w:t>
      </w:r>
    </w:p>
    <w:p w:rsidR="007827C6" w:rsidRPr="00556701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 xml:space="preserve">DC/18/01366 (LB):  Cooks Farm Barn, </w:t>
      </w:r>
      <w:proofErr w:type="spellStart"/>
      <w:r w:rsidRPr="00556701">
        <w:rPr>
          <w:rFonts w:ascii="Verdana" w:hAnsi="Verdana" w:cs="Tahoma"/>
          <w:sz w:val="20"/>
          <w:szCs w:val="20"/>
        </w:rPr>
        <w:t>Lawshall</w:t>
      </w:r>
      <w:proofErr w:type="spellEnd"/>
      <w:r w:rsidRPr="00556701">
        <w:rPr>
          <w:rFonts w:ascii="Verdana" w:hAnsi="Verdana" w:cs="Tahoma"/>
          <w:sz w:val="20"/>
          <w:szCs w:val="20"/>
        </w:rPr>
        <w:t xml:space="preserve"> Road:  Erection of Extensions and</w:t>
      </w:r>
    </w:p>
    <w:p w:rsidR="007827C6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proofErr w:type="gramStart"/>
      <w:r w:rsidRPr="00556701">
        <w:rPr>
          <w:rFonts w:ascii="Verdana" w:hAnsi="Verdana" w:cs="Tahoma"/>
          <w:sz w:val="20"/>
          <w:szCs w:val="20"/>
        </w:rPr>
        <w:t>alterations</w:t>
      </w:r>
      <w:proofErr w:type="gramEnd"/>
      <w:r w:rsidRPr="00556701">
        <w:rPr>
          <w:rFonts w:ascii="Verdana" w:hAnsi="Verdana" w:cs="Tahoma"/>
          <w:sz w:val="20"/>
          <w:szCs w:val="20"/>
        </w:rPr>
        <w:t xml:space="preserve"> as per Schedule of Works including removal of staircase.</w:t>
      </w:r>
    </w:p>
    <w:p w:rsidR="007827C6" w:rsidRPr="00556701" w:rsidRDefault="007827C6" w:rsidP="007827C6">
      <w:pPr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i/>
          <w:sz w:val="20"/>
          <w:szCs w:val="20"/>
        </w:rPr>
        <w:tab/>
        <w:t xml:space="preserve"> </w:t>
      </w:r>
      <w:proofErr w:type="gramStart"/>
      <w:r w:rsidRPr="00556701">
        <w:rPr>
          <w:rFonts w:ascii="Verdana" w:hAnsi="Verdana" w:cs="Tahoma"/>
          <w:sz w:val="20"/>
          <w:szCs w:val="20"/>
        </w:rPr>
        <w:t>d</w:t>
      </w:r>
      <w:proofErr w:type="gramEnd"/>
      <w:r w:rsidRPr="00556701">
        <w:rPr>
          <w:rFonts w:ascii="Verdana" w:hAnsi="Verdana" w:cs="Tahoma"/>
          <w:sz w:val="20"/>
          <w:szCs w:val="20"/>
        </w:rPr>
        <w:t xml:space="preserve">.      </w:t>
      </w:r>
      <w:r w:rsidRPr="00556701">
        <w:rPr>
          <w:rFonts w:ascii="Verdana" w:hAnsi="Verdana" w:cs="Tahoma"/>
          <w:bCs/>
          <w:sz w:val="20"/>
          <w:szCs w:val="20"/>
        </w:rPr>
        <w:t>Tree Preservation Order/Tree Conservation Area applications</w:t>
      </w:r>
    </w:p>
    <w:p w:rsidR="007827C6" w:rsidRPr="00556701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>DC/18/01455:  Ty Pegs, The Row:  Fell and replace 1 no Acer (Refer JK’s report)</w:t>
      </w:r>
    </w:p>
    <w:p w:rsidR="007827C6" w:rsidRPr="00556701" w:rsidRDefault="007827C6" w:rsidP="007827C6">
      <w:pPr>
        <w:tabs>
          <w:tab w:val="left" w:pos="240"/>
        </w:tabs>
        <w:ind w:left="144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>DC/18/01730:  The Old Rectory, The Green:  Remove the dual limbed stem of T1 (Ash), remove some lower limbs.</w:t>
      </w:r>
    </w:p>
    <w:p w:rsidR="007827C6" w:rsidRPr="00556701" w:rsidRDefault="007827C6" w:rsidP="007827C6">
      <w:pPr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bCs/>
          <w:sz w:val="20"/>
          <w:szCs w:val="20"/>
        </w:rPr>
        <w:t xml:space="preserve">           e.</w:t>
      </w:r>
      <w:r w:rsidRPr="00556701">
        <w:rPr>
          <w:rFonts w:ascii="Verdana" w:hAnsi="Verdana" w:cs="Tahoma"/>
          <w:bCs/>
          <w:sz w:val="20"/>
          <w:szCs w:val="20"/>
        </w:rPr>
        <w:tab/>
        <w:t>Appeals</w:t>
      </w:r>
    </w:p>
    <w:p w:rsidR="007827C6" w:rsidRPr="00556701" w:rsidRDefault="007827C6" w:rsidP="007827C6">
      <w:pPr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bCs/>
          <w:sz w:val="20"/>
          <w:szCs w:val="20"/>
        </w:rPr>
        <w:t xml:space="preserve">           f.       Neighbourhood Plan</w:t>
      </w:r>
    </w:p>
    <w:p w:rsidR="007827C6" w:rsidRPr="00556701" w:rsidRDefault="007827C6" w:rsidP="007827C6">
      <w:pPr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bCs/>
          <w:i/>
          <w:sz w:val="20"/>
          <w:szCs w:val="20"/>
        </w:rPr>
        <w:tab/>
        <w:t xml:space="preserve"> </w:t>
      </w:r>
      <w:r w:rsidRPr="00556701">
        <w:rPr>
          <w:rFonts w:ascii="Verdana" w:hAnsi="Verdana" w:cs="Tahoma"/>
          <w:bCs/>
          <w:sz w:val="20"/>
          <w:szCs w:val="20"/>
        </w:rPr>
        <w:t>g.</w:t>
      </w:r>
      <w:r w:rsidRPr="00556701">
        <w:rPr>
          <w:rFonts w:ascii="Verdana" w:hAnsi="Verdana" w:cs="Tahoma"/>
          <w:bCs/>
          <w:sz w:val="20"/>
          <w:szCs w:val="20"/>
        </w:rPr>
        <w:tab/>
        <w:t>Other Planning Matters:</w:t>
      </w:r>
    </w:p>
    <w:p w:rsidR="007827C6" w:rsidRPr="00556701" w:rsidRDefault="007827C6" w:rsidP="007827C6">
      <w:pPr>
        <w:ind w:left="720"/>
        <w:contextualSpacing/>
        <w:rPr>
          <w:rFonts w:ascii="Verdana" w:hAnsi="Verdana" w:cs="Tahoma"/>
          <w:bCs/>
          <w:sz w:val="20"/>
          <w:szCs w:val="20"/>
        </w:rPr>
      </w:pPr>
      <w:r w:rsidRPr="00360D12">
        <w:rPr>
          <w:rFonts w:ascii="Verdana" w:hAnsi="Verdana" w:cs="Tahoma"/>
          <w:bCs/>
          <w:color w:val="FF0000"/>
          <w:sz w:val="20"/>
          <w:szCs w:val="20"/>
        </w:rPr>
        <w:t xml:space="preserve">          </w:t>
      </w:r>
      <w:r w:rsidRPr="00556701">
        <w:rPr>
          <w:rFonts w:ascii="Verdana" w:hAnsi="Verdana" w:cs="Tahoma"/>
          <w:bCs/>
          <w:sz w:val="20"/>
          <w:szCs w:val="20"/>
        </w:rPr>
        <w:t xml:space="preserve">Affordable Housing:  Response from BDC awaited to our email dated 20.2.18   </w:t>
      </w:r>
    </w:p>
    <w:p w:rsidR="007827C6" w:rsidRPr="00556701" w:rsidRDefault="007827C6" w:rsidP="007827C6">
      <w:pPr>
        <w:ind w:left="720"/>
        <w:contextualSpacing/>
        <w:rPr>
          <w:rFonts w:ascii="Calibri" w:hAnsi="Calibri" w:cs="Times New Roman"/>
          <w:sz w:val="22"/>
          <w:szCs w:val="22"/>
        </w:rPr>
      </w:pPr>
      <w:r w:rsidRPr="00556701">
        <w:rPr>
          <w:rFonts w:ascii="Verdana" w:hAnsi="Verdana" w:cs="Tahoma"/>
          <w:bCs/>
          <w:sz w:val="20"/>
          <w:szCs w:val="20"/>
        </w:rPr>
        <w:t xml:space="preserve">          </w:t>
      </w:r>
      <w:proofErr w:type="gramStart"/>
      <w:r w:rsidRPr="00556701">
        <w:rPr>
          <w:rFonts w:ascii="Verdana" w:hAnsi="Verdana" w:cs="Tahoma"/>
          <w:bCs/>
          <w:sz w:val="20"/>
          <w:szCs w:val="20"/>
        </w:rPr>
        <w:t>seeking</w:t>
      </w:r>
      <w:proofErr w:type="gramEnd"/>
      <w:r w:rsidRPr="00556701">
        <w:rPr>
          <w:rFonts w:ascii="Verdana" w:hAnsi="Verdana" w:cs="Tahoma"/>
          <w:bCs/>
          <w:sz w:val="20"/>
          <w:szCs w:val="20"/>
        </w:rPr>
        <w:t xml:space="preserve"> confirmation; </w:t>
      </w:r>
    </w:p>
    <w:p w:rsidR="007827C6" w:rsidRPr="00556701" w:rsidRDefault="007827C6" w:rsidP="007827C6">
      <w:pPr>
        <w:ind w:left="720" w:firstLine="698"/>
        <w:contextualSpacing/>
        <w:rPr>
          <w:rFonts w:ascii="Verdana" w:hAnsi="Verdana" w:cs="Times New Roman"/>
          <w:sz w:val="20"/>
          <w:szCs w:val="20"/>
        </w:rPr>
      </w:pPr>
      <w:r w:rsidRPr="00556701">
        <w:rPr>
          <w:rFonts w:ascii="Verdana" w:hAnsi="Verdana" w:cs="Tahoma"/>
          <w:bCs/>
          <w:sz w:val="20"/>
          <w:szCs w:val="20"/>
        </w:rPr>
        <w:t>(</w:t>
      </w:r>
      <w:proofErr w:type="spellStart"/>
      <w:r w:rsidRPr="00556701">
        <w:rPr>
          <w:rFonts w:ascii="Verdana" w:hAnsi="Verdana" w:cs="Tahoma"/>
          <w:bCs/>
          <w:sz w:val="20"/>
          <w:szCs w:val="20"/>
        </w:rPr>
        <w:t>i</w:t>
      </w:r>
      <w:proofErr w:type="spellEnd"/>
      <w:r w:rsidRPr="00556701">
        <w:rPr>
          <w:rFonts w:ascii="Verdana" w:hAnsi="Verdana" w:cs="Tahoma"/>
          <w:bCs/>
          <w:sz w:val="20"/>
          <w:szCs w:val="20"/>
        </w:rPr>
        <w:t xml:space="preserve">)  </w:t>
      </w:r>
      <w:r w:rsidRPr="00556701">
        <w:rPr>
          <w:rFonts w:ascii="Verdana" w:hAnsi="Verdana"/>
          <w:sz w:val="20"/>
          <w:szCs w:val="20"/>
        </w:rPr>
        <w:t>£109,313.19 is the figure now on offer</w:t>
      </w:r>
    </w:p>
    <w:p w:rsidR="007827C6" w:rsidRPr="00556701" w:rsidRDefault="007827C6" w:rsidP="007827C6">
      <w:pPr>
        <w:ind w:left="1418"/>
        <w:contextualSpacing/>
        <w:rPr>
          <w:rFonts w:ascii="Verdana" w:hAnsi="Verdana"/>
          <w:sz w:val="20"/>
          <w:szCs w:val="20"/>
        </w:rPr>
      </w:pPr>
      <w:r w:rsidRPr="00556701">
        <w:rPr>
          <w:rFonts w:ascii="Verdana" w:hAnsi="Verdana"/>
          <w:sz w:val="20"/>
          <w:szCs w:val="20"/>
        </w:rPr>
        <w:t xml:space="preserve">(ii) How that offer may be enshrined legally (with interest) in view of BDC’s likely dissolution in the foreseeable future.  </w:t>
      </w:r>
    </w:p>
    <w:p w:rsidR="007827C6" w:rsidRPr="00556701" w:rsidRDefault="007827C6" w:rsidP="007827C6">
      <w:pPr>
        <w:ind w:left="1418"/>
        <w:contextualSpacing/>
        <w:rPr>
          <w:rFonts w:ascii="Verdana" w:hAnsi="Verdana"/>
          <w:sz w:val="20"/>
          <w:szCs w:val="20"/>
        </w:rPr>
      </w:pPr>
      <w:r w:rsidRPr="00556701">
        <w:rPr>
          <w:rFonts w:ascii="Verdana" w:hAnsi="Verdana"/>
          <w:sz w:val="20"/>
          <w:szCs w:val="20"/>
        </w:rPr>
        <w:t>Response from Julie Abbey-Taylor expedited 28.2.18 and 30.3.18</w:t>
      </w:r>
    </w:p>
    <w:p w:rsidR="007827C6" w:rsidRPr="00556701" w:rsidRDefault="007827C6" w:rsidP="007827C6">
      <w:pPr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bCs/>
          <w:sz w:val="20"/>
          <w:szCs w:val="20"/>
        </w:rPr>
        <w:t xml:space="preserve">                    Survey re Possible Use of s106 monies (play/swimming facilities at school):</w:t>
      </w:r>
    </w:p>
    <w:p w:rsidR="007827C6" w:rsidRPr="00556701" w:rsidRDefault="007827C6" w:rsidP="007827C6">
      <w:pPr>
        <w:ind w:left="1440" w:firstLine="720"/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/>
          <w:sz w:val="20"/>
          <w:szCs w:val="20"/>
        </w:rPr>
        <w:t xml:space="preserve">B/07/00072:  £3983.37 to be spent by 30.11.18 </w:t>
      </w:r>
    </w:p>
    <w:p w:rsidR="007827C6" w:rsidRPr="00556701" w:rsidRDefault="007827C6" w:rsidP="007827C6">
      <w:pPr>
        <w:rPr>
          <w:rFonts w:ascii="Verdana" w:hAnsi="Verdana"/>
          <w:sz w:val="20"/>
          <w:szCs w:val="20"/>
        </w:rPr>
      </w:pPr>
      <w:r w:rsidRPr="00556701">
        <w:rPr>
          <w:rFonts w:ascii="Verdana" w:hAnsi="Verdana"/>
          <w:sz w:val="20"/>
          <w:szCs w:val="20"/>
        </w:rPr>
        <w:t xml:space="preserve">                               B/08/01927: £6518.00 to be spent by 3.5.20   Total:  £10501.37</w:t>
      </w:r>
    </w:p>
    <w:p w:rsidR="007827C6" w:rsidRPr="00556701" w:rsidRDefault="007827C6" w:rsidP="007827C6">
      <w:pPr>
        <w:tabs>
          <w:tab w:val="left" w:pos="142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Pr="00556701">
        <w:rPr>
          <w:rFonts w:ascii="Verdana" w:hAnsi="Verdana" w:cs="Tahoma"/>
          <w:sz w:val="20"/>
          <w:szCs w:val="20"/>
        </w:rPr>
        <w:t xml:space="preserve">.   Green, Cemetery and Churchyard                  </w:t>
      </w:r>
    </w:p>
    <w:p w:rsidR="007827C6" w:rsidRPr="00556701" w:rsidRDefault="007827C6" w:rsidP="007827C6">
      <w:pPr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 xml:space="preserve">           a.</w:t>
      </w:r>
      <w:r w:rsidRPr="00556701">
        <w:rPr>
          <w:rFonts w:ascii="Verdana" w:hAnsi="Verdana" w:cs="Tahoma"/>
          <w:sz w:val="20"/>
          <w:szCs w:val="20"/>
        </w:rPr>
        <w:tab/>
        <w:t xml:space="preserve">Cemetery  </w:t>
      </w:r>
    </w:p>
    <w:p w:rsidR="007827C6" w:rsidRPr="00556701" w:rsidRDefault="007827C6" w:rsidP="007827C6">
      <w:pPr>
        <w:ind w:firstLine="72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ab/>
        <w:t>-  Interment of Ashes – Allocated Sites:  Response awaited from resident</w:t>
      </w:r>
    </w:p>
    <w:p w:rsidR="007827C6" w:rsidRPr="00556701" w:rsidRDefault="007827C6" w:rsidP="007827C6">
      <w:pPr>
        <w:ind w:firstLine="72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 xml:space="preserve">b.        The Green    </w:t>
      </w:r>
    </w:p>
    <w:p w:rsidR="007827C6" w:rsidRPr="00556701" w:rsidRDefault="007827C6" w:rsidP="007827C6">
      <w:pPr>
        <w:ind w:left="1440"/>
        <w:rPr>
          <w:rFonts w:ascii="Verdana" w:hAnsi="Verdana" w:cs="Tahoma"/>
          <w:sz w:val="20"/>
          <w:szCs w:val="20"/>
        </w:rPr>
      </w:pPr>
      <w:r w:rsidRPr="00556701">
        <w:rPr>
          <w:rFonts w:ascii="Verdana" w:hAnsi="Verdana" w:cs="Tahoma"/>
          <w:sz w:val="20"/>
          <w:szCs w:val="20"/>
        </w:rPr>
        <w:t>-  Trees and Grass Cutting</w:t>
      </w:r>
    </w:p>
    <w:p w:rsidR="007827C6" w:rsidRDefault="007827C6" w:rsidP="007827C6">
      <w:pPr>
        <w:pStyle w:val="ListParagraph"/>
        <w:numPr>
          <w:ilvl w:val="0"/>
          <w:numId w:val="2"/>
        </w:numPr>
        <w:tabs>
          <w:tab w:val="left" w:pos="240"/>
        </w:tabs>
        <w:ind w:left="1701" w:hanging="283"/>
        <w:rPr>
          <w:rFonts w:ascii="Verdana" w:hAnsi="Verdana" w:cs="Tahoma"/>
          <w:bCs/>
          <w:sz w:val="20"/>
          <w:szCs w:val="20"/>
        </w:rPr>
      </w:pPr>
      <w:r w:rsidRPr="00556701">
        <w:rPr>
          <w:rFonts w:ascii="Verdana" w:hAnsi="Verdana" w:cs="Tahoma"/>
          <w:bCs/>
          <w:sz w:val="20"/>
          <w:szCs w:val="20"/>
        </w:rPr>
        <w:t>Ditch – Works recommended by</w:t>
      </w:r>
      <w:r>
        <w:rPr>
          <w:rFonts w:ascii="Verdana" w:hAnsi="Verdana" w:cs="Tahoma"/>
          <w:bCs/>
          <w:sz w:val="20"/>
          <w:szCs w:val="20"/>
        </w:rPr>
        <w:t xml:space="preserve"> SCC – Agreed way forward following meeting</w:t>
      </w:r>
    </w:p>
    <w:p w:rsidR="007827C6" w:rsidRPr="00556701" w:rsidRDefault="007827C6" w:rsidP="007827C6">
      <w:pPr>
        <w:tabs>
          <w:tab w:val="left" w:pos="240"/>
        </w:tabs>
        <w:ind w:left="1701"/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>on</w:t>
      </w:r>
      <w:proofErr w:type="gramEnd"/>
      <w:r>
        <w:rPr>
          <w:rFonts w:ascii="Verdana" w:hAnsi="Verdana" w:cs="Tahoma"/>
          <w:bCs/>
          <w:sz w:val="20"/>
          <w:szCs w:val="20"/>
        </w:rPr>
        <w:t xml:space="preserve"> 25.4.18</w:t>
      </w:r>
    </w:p>
    <w:p w:rsidR="007827C6" w:rsidRPr="00230657" w:rsidRDefault="007827C6" w:rsidP="007827C6">
      <w:pPr>
        <w:tabs>
          <w:tab w:val="left" w:pos="240"/>
        </w:tabs>
        <w:rPr>
          <w:rFonts w:ascii="Verdana" w:hAnsi="Verdana" w:cs="Tahoma"/>
          <w:sz w:val="20"/>
          <w:szCs w:val="20"/>
        </w:rPr>
      </w:pPr>
      <w:r w:rsidRPr="00230657">
        <w:rPr>
          <w:rFonts w:ascii="Verdana" w:hAnsi="Verdana"/>
          <w:sz w:val="20"/>
          <w:szCs w:val="20"/>
        </w:rPr>
        <w:t>14.   Highways &amp; Footpaths</w:t>
      </w:r>
    </w:p>
    <w:p w:rsidR="007827C6" w:rsidRPr="00230657" w:rsidRDefault="007827C6" w:rsidP="007827C6">
      <w:pPr>
        <w:rPr>
          <w:rFonts w:ascii="Verdana" w:hAnsi="Verdana"/>
          <w:sz w:val="20"/>
          <w:szCs w:val="20"/>
        </w:rPr>
      </w:pPr>
      <w:r w:rsidRPr="00230657">
        <w:rPr>
          <w:rFonts w:ascii="Verdana" w:hAnsi="Verdana"/>
          <w:i/>
          <w:sz w:val="20"/>
          <w:szCs w:val="20"/>
        </w:rPr>
        <w:tab/>
      </w:r>
      <w:r w:rsidRPr="00230657">
        <w:rPr>
          <w:rFonts w:ascii="Verdana" w:hAnsi="Verdana"/>
          <w:i/>
          <w:sz w:val="20"/>
          <w:szCs w:val="20"/>
        </w:rPr>
        <w:tab/>
      </w:r>
      <w:r w:rsidRPr="00230657">
        <w:rPr>
          <w:rFonts w:ascii="Verdana" w:hAnsi="Verdana"/>
          <w:sz w:val="20"/>
          <w:szCs w:val="20"/>
        </w:rPr>
        <w:t>-  Potholes</w:t>
      </w:r>
      <w:r>
        <w:rPr>
          <w:rFonts w:ascii="Verdana" w:hAnsi="Verdana"/>
          <w:sz w:val="20"/>
          <w:szCs w:val="20"/>
        </w:rPr>
        <w:t>/Flooding</w:t>
      </w:r>
      <w:r w:rsidRPr="00230657">
        <w:rPr>
          <w:rFonts w:ascii="Verdana" w:hAnsi="Verdana"/>
          <w:sz w:val="20"/>
          <w:szCs w:val="20"/>
        </w:rPr>
        <w:t xml:space="preserve"> on Somerton Road</w:t>
      </w:r>
      <w:r>
        <w:rPr>
          <w:rFonts w:ascii="Verdana" w:hAnsi="Verdana"/>
          <w:sz w:val="20"/>
          <w:szCs w:val="20"/>
        </w:rPr>
        <w:t xml:space="preserve"> reported by Cllr Kemp as complaint</w:t>
      </w:r>
    </w:p>
    <w:p w:rsidR="007827C6" w:rsidRPr="00230657" w:rsidRDefault="007827C6" w:rsidP="007827C6">
      <w:pPr>
        <w:rPr>
          <w:rFonts w:ascii="Verdana" w:hAnsi="Verdana"/>
          <w:sz w:val="20"/>
          <w:szCs w:val="20"/>
        </w:rPr>
      </w:pPr>
      <w:r w:rsidRPr="00230657">
        <w:rPr>
          <w:rFonts w:ascii="Verdana" w:hAnsi="Verdana" w:cs="Tahoma"/>
          <w:sz w:val="20"/>
          <w:szCs w:val="20"/>
        </w:rPr>
        <w:t xml:space="preserve">15.  </w:t>
      </w:r>
      <w:r w:rsidRPr="00230657">
        <w:rPr>
          <w:rFonts w:ascii="Verdana" w:hAnsi="Verdana" w:cs="Tahoma"/>
          <w:bCs/>
          <w:sz w:val="20"/>
          <w:szCs w:val="20"/>
        </w:rPr>
        <w:t xml:space="preserve">Correspondence </w:t>
      </w:r>
    </w:p>
    <w:p w:rsidR="007827C6" w:rsidRPr="00230657" w:rsidRDefault="007827C6" w:rsidP="007827C6">
      <w:pPr>
        <w:tabs>
          <w:tab w:val="left" w:pos="600"/>
        </w:tabs>
        <w:rPr>
          <w:rFonts w:ascii="Verdana" w:hAnsi="Verdana" w:cs="Tahoma"/>
          <w:sz w:val="20"/>
          <w:szCs w:val="20"/>
        </w:rPr>
      </w:pPr>
      <w:r w:rsidRPr="00230657">
        <w:rPr>
          <w:rFonts w:ascii="Verdana" w:hAnsi="Verdana" w:cs="Tahoma"/>
          <w:sz w:val="20"/>
          <w:szCs w:val="20"/>
        </w:rPr>
        <w:t>16.  Matters of report only</w:t>
      </w:r>
      <w:r w:rsidRPr="00230657">
        <w:rPr>
          <w:rFonts w:ascii="Verdana" w:hAnsi="Verdana" w:cs="Tahoma"/>
          <w:sz w:val="20"/>
          <w:szCs w:val="20"/>
        </w:rPr>
        <w:tab/>
        <w:t xml:space="preserve"> </w:t>
      </w:r>
    </w:p>
    <w:p w:rsidR="007827C6" w:rsidRPr="00230657" w:rsidRDefault="007827C6" w:rsidP="007827C6">
      <w:pPr>
        <w:rPr>
          <w:rFonts w:ascii="Verdana" w:hAnsi="Verdana" w:cs="Tahoma"/>
          <w:bCs/>
          <w:sz w:val="20"/>
          <w:szCs w:val="20"/>
        </w:rPr>
      </w:pPr>
      <w:r w:rsidRPr="00230657">
        <w:rPr>
          <w:rFonts w:ascii="Verdana" w:hAnsi="Verdana" w:cs="Tahoma"/>
          <w:sz w:val="20"/>
          <w:szCs w:val="20"/>
        </w:rPr>
        <w:t>17.  M</w:t>
      </w:r>
      <w:r w:rsidRPr="00230657">
        <w:rPr>
          <w:rFonts w:ascii="Verdana" w:hAnsi="Verdana" w:cs="Tahoma"/>
          <w:bCs/>
          <w:sz w:val="20"/>
          <w:szCs w:val="20"/>
        </w:rPr>
        <w:t>atters for consideration at next meeting</w:t>
      </w:r>
      <w:r w:rsidRPr="00230657">
        <w:rPr>
          <w:rFonts w:ascii="Verdana" w:hAnsi="Verdana"/>
          <w:bCs/>
          <w:sz w:val="20"/>
          <w:szCs w:val="20"/>
          <w:lang w:eastAsia="en-GB"/>
        </w:rPr>
        <w:t xml:space="preserve"> </w:t>
      </w:r>
    </w:p>
    <w:p w:rsidR="007827C6" w:rsidRPr="00230657" w:rsidRDefault="007827C6" w:rsidP="007827C6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230657">
        <w:rPr>
          <w:rFonts w:ascii="Verdana" w:hAnsi="Verdana"/>
          <w:sz w:val="20"/>
          <w:szCs w:val="20"/>
        </w:rPr>
        <w:t xml:space="preserve">18.  Date of next Meetings:  NP/PC Meeting:  Wednesday 16 May – 7 p.m. – Institute    </w:t>
      </w:r>
      <w:r w:rsidRPr="00230657">
        <w:rPr>
          <w:rFonts w:ascii="Verdana" w:hAnsi="Verdana"/>
          <w:sz w:val="18"/>
          <w:szCs w:val="18"/>
        </w:rPr>
        <w:t xml:space="preserve">            </w:t>
      </w:r>
    </w:p>
    <w:p w:rsidR="007827C6" w:rsidRPr="00230657" w:rsidRDefault="007827C6" w:rsidP="007827C6">
      <w:pPr>
        <w:tabs>
          <w:tab w:val="left" w:pos="240"/>
        </w:tabs>
        <w:rPr>
          <w:rFonts w:ascii="Verdana" w:hAnsi="Verdana"/>
          <w:sz w:val="20"/>
          <w:szCs w:val="20"/>
        </w:rPr>
      </w:pPr>
      <w:r w:rsidRPr="00230657">
        <w:rPr>
          <w:rFonts w:ascii="Verdana" w:hAnsi="Verdana"/>
          <w:sz w:val="20"/>
          <w:szCs w:val="20"/>
        </w:rPr>
        <w:tab/>
      </w:r>
      <w:r w:rsidRPr="00230657">
        <w:rPr>
          <w:rFonts w:ascii="Verdana" w:hAnsi="Verdana"/>
          <w:sz w:val="20"/>
          <w:szCs w:val="20"/>
        </w:rPr>
        <w:tab/>
      </w:r>
      <w:r w:rsidRPr="00230657">
        <w:rPr>
          <w:rFonts w:ascii="Verdana" w:hAnsi="Verdana"/>
          <w:sz w:val="20"/>
          <w:szCs w:val="20"/>
        </w:rPr>
        <w:tab/>
      </w:r>
      <w:r w:rsidRPr="00230657">
        <w:rPr>
          <w:rFonts w:ascii="Verdana" w:hAnsi="Verdana"/>
          <w:sz w:val="20"/>
          <w:szCs w:val="20"/>
        </w:rPr>
        <w:tab/>
      </w:r>
      <w:r w:rsidRPr="00230657">
        <w:rPr>
          <w:rFonts w:ascii="Verdana" w:hAnsi="Verdana"/>
          <w:sz w:val="20"/>
          <w:szCs w:val="20"/>
        </w:rPr>
        <w:tab/>
        <w:t>PC Meeting:  Wednesday 6 June – 7 p.m. - Institute</w:t>
      </w:r>
    </w:p>
    <w:p w:rsidR="007827C6" w:rsidRPr="009225AF" w:rsidRDefault="007827C6" w:rsidP="007827C6">
      <w:pPr>
        <w:rPr>
          <w:rFonts w:ascii="Verdana" w:hAnsi="Verdana"/>
          <w:sz w:val="20"/>
          <w:szCs w:val="20"/>
        </w:rPr>
      </w:pPr>
      <w:r w:rsidRPr="00360D12">
        <w:rPr>
          <w:rFonts w:ascii="Verdana" w:hAnsi="Verdana"/>
          <w:color w:val="FF0000"/>
          <w:sz w:val="20"/>
          <w:szCs w:val="20"/>
        </w:rPr>
        <w:t xml:space="preserve">                                       </w:t>
      </w:r>
      <w:r w:rsidRPr="00360D12">
        <w:rPr>
          <w:rFonts w:ascii="Verdana" w:hAnsi="Verdana"/>
          <w:color w:val="FF0000"/>
          <w:sz w:val="20"/>
          <w:szCs w:val="20"/>
        </w:rPr>
        <w:tab/>
        <w:t xml:space="preserve">                    </w:t>
      </w:r>
    </w:p>
    <w:p w:rsidR="007827C6" w:rsidRDefault="007827C6"/>
    <w:sectPr w:rsidR="007827C6" w:rsidSect="007827C6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FBD"/>
    <w:multiLevelType w:val="hybridMultilevel"/>
    <w:tmpl w:val="FA70396A"/>
    <w:lvl w:ilvl="0" w:tplc="5792CEB8">
      <w:start w:val="3"/>
      <w:numFmt w:val="bullet"/>
      <w:lvlText w:val="-"/>
      <w:lvlJc w:val="left"/>
      <w:pPr>
        <w:ind w:left="1494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6"/>
    <w:rsid w:val="002A5EF5"/>
    <w:rsid w:val="00693A31"/>
    <w:rsid w:val="00722B0A"/>
    <w:rsid w:val="007827C6"/>
    <w:rsid w:val="007D2254"/>
    <w:rsid w:val="009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FFEA2-FA34-4865-8C88-AA82734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827C6"/>
    <w:pPr>
      <w:keepNext/>
      <w:jc w:val="center"/>
      <w:outlineLvl w:val="3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rPr>
      <w:color w:val="9933FF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rsid w:val="007827C6"/>
    <w:rPr>
      <w:rFonts w:ascii="Tahoma" w:eastAsia="Times New Roman" w:hAnsi="Tahoma" w:cs="Tahoma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7827C6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27C6"/>
    <w:pPr>
      <w:jc w:val="center"/>
    </w:pPr>
    <w:rPr>
      <w:rFonts w:ascii="Tahoma" w:hAnsi="Tahoma" w:cs="Tahom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827C6"/>
    <w:rPr>
      <w:rFonts w:ascii="Tahoma" w:eastAsia="Times New Roman" w:hAnsi="Tahoma" w:cs="Tahoma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1</cp:revision>
  <dcterms:created xsi:type="dcterms:W3CDTF">2018-04-25T08:15:00Z</dcterms:created>
  <dcterms:modified xsi:type="dcterms:W3CDTF">2018-04-25T08:18:00Z</dcterms:modified>
</cp:coreProperties>
</file>