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08" w:rsidRDefault="00056C08" w:rsidP="00056C08">
      <w:pPr>
        <w:pStyle w:val="Title"/>
        <w:rPr>
          <w:rFonts w:ascii="Verdana" w:hAnsi="Verdana"/>
          <w:color w:val="008000"/>
        </w:rPr>
      </w:pPr>
      <w:r>
        <w:rPr>
          <w:rFonts w:ascii="Verdana" w:hAnsi="Verdana"/>
          <w:color w:val="008000"/>
        </w:rPr>
        <w:t xml:space="preserve">HARTEST PARISH COUNCIL </w:t>
      </w:r>
    </w:p>
    <w:p w:rsidR="00056C08" w:rsidRDefault="00056C08" w:rsidP="00056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28"/>
          <w:u w:val="single"/>
        </w:rPr>
      </w:pPr>
      <w:r>
        <w:rPr>
          <w:rFonts w:ascii="Tahoma" w:hAnsi="Tahoma" w:cs="Tahoma"/>
          <w:b/>
          <w:sz w:val="32"/>
          <w:szCs w:val="28"/>
          <w:u w:val="single"/>
        </w:rPr>
        <w:t>NOTICE OF MEETING</w:t>
      </w:r>
    </w:p>
    <w:p w:rsidR="00056C08" w:rsidRDefault="00056C08" w:rsidP="00056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I HEREBY GIVE YOU NOTICE that a Meeting in Public of the Parish Council will</w:t>
      </w:r>
      <w:r>
        <w:t xml:space="preserve"> be held on Wednesday 5 January 2022</w:t>
      </w:r>
      <w:r>
        <w:t xml:space="preserve"> at 7 p.m. in the Institute</w:t>
      </w:r>
      <w:r>
        <w:tab/>
      </w:r>
      <w:r>
        <w:tab/>
      </w:r>
      <w:r>
        <w:tab/>
        <w:t xml:space="preserve">                                    </w:t>
      </w:r>
    </w:p>
    <w:p w:rsidR="00056C08" w:rsidRDefault="00056C08" w:rsidP="00056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iCs/>
        </w:rPr>
      </w:pPr>
      <w:r>
        <w:rPr>
          <w:i/>
          <w:iCs/>
        </w:rPr>
        <w:t>P</w:t>
      </w:r>
      <w:r>
        <w:rPr>
          <w:i/>
          <w:iCs/>
        </w:rPr>
        <w:t xml:space="preserve"> M Lamb (Mrs) - Parish Clerk (28 Decem</w:t>
      </w:r>
      <w:r>
        <w:rPr>
          <w:i/>
          <w:iCs/>
        </w:rPr>
        <w:t>ber 2021)</w:t>
      </w:r>
    </w:p>
    <w:p w:rsidR="00056C08" w:rsidRPr="00BF196A" w:rsidRDefault="00056C08" w:rsidP="00056C08">
      <w:pPr>
        <w:rPr>
          <w:sz w:val="20"/>
          <w:szCs w:val="20"/>
        </w:rPr>
      </w:pPr>
    </w:p>
    <w:p w:rsidR="00056C08" w:rsidRPr="00571318" w:rsidRDefault="00056C08" w:rsidP="00056C08">
      <w:pPr>
        <w:jc w:val="center"/>
        <w:rPr>
          <w:color w:val="FF0000"/>
          <w:sz w:val="22"/>
        </w:rPr>
      </w:pPr>
      <w:r w:rsidRPr="00E52652">
        <w:rPr>
          <w:b/>
          <w:sz w:val="22"/>
        </w:rPr>
        <w:t>A G E N D A</w:t>
      </w:r>
    </w:p>
    <w:p w:rsidR="00056C08" w:rsidRPr="00DA5394" w:rsidRDefault="00056C08" w:rsidP="00056C08">
      <w:pPr>
        <w:jc w:val="center"/>
        <w:rPr>
          <w:color w:val="FF0000"/>
          <w:sz w:val="22"/>
        </w:rPr>
      </w:pPr>
    </w:p>
    <w:p w:rsidR="00056C08" w:rsidRPr="00056C08" w:rsidRDefault="00056C08" w:rsidP="00056C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6C08">
        <w:rPr>
          <w:sz w:val="20"/>
          <w:szCs w:val="20"/>
        </w:rPr>
        <w:t>Apologies/Approval for Absence:  Cllr J Pask</w:t>
      </w:r>
    </w:p>
    <w:p w:rsidR="00056C08" w:rsidRPr="00056C08" w:rsidRDefault="00056C08" w:rsidP="00056C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6C08">
        <w:rPr>
          <w:sz w:val="20"/>
          <w:szCs w:val="20"/>
        </w:rPr>
        <w:t>Approval of Minutes of 7 December 2021</w:t>
      </w:r>
    </w:p>
    <w:p w:rsidR="00056C08" w:rsidRPr="00056C08" w:rsidRDefault="00056C08" w:rsidP="00056C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6C08">
        <w:rPr>
          <w:sz w:val="20"/>
          <w:szCs w:val="20"/>
        </w:rPr>
        <w:t>Matters Arising</w:t>
      </w:r>
    </w:p>
    <w:p w:rsidR="00056C08" w:rsidRPr="00056C08" w:rsidRDefault="00056C08" w:rsidP="00056C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6C08">
        <w:rPr>
          <w:sz w:val="20"/>
          <w:szCs w:val="20"/>
        </w:rPr>
        <w:t>Declarations of Interest/Dispensation Requests</w:t>
      </w:r>
    </w:p>
    <w:p w:rsidR="00056C08" w:rsidRPr="00056C08" w:rsidRDefault="00056C08" w:rsidP="00056C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6C08">
        <w:rPr>
          <w:sz w:val="20"/>
          <w:szCs w:val="20"/>
        </w:rPr>
        <w:t>Public Forum</w:t>
      </w:r>
    </w:p>
    <w:p w:rsidR="00056C08" w:rsidRPr="00056C08" w:rsidRDefault="00056C08" w:rsidP="00056C08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056C08">
        <w:rPr>
          <w:sz w:val="20"/>
          <w:szCs w:val="20"/>
        </w:rPr>
        <w:t xml:space="preserve">County Councillor’s Report </w:t>
      </w:r>
    </w:p>
    <w:p w:rsidR="00056C08" w:rsidRPr="00056C08" w:rsidRDefault="00056C08" w:rsidP="00056C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6C08">
        <w:rPr>
          <w:sz w:val="20"/>
          <w:szCs w:val="20"/>
        </w:rPr>
        <w:t xml:space="preserve">District Councillors’ Report </w:t>
      </w:r>
    </w:p>
    <w:p w:rsidR="00056C08" w:rsidRPr="00056C08" w:rsidRDefault="00056C08" w:rsidP="00056C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6C08">
        <w:rPr>
          <w:sz w:val="20"/>
          <w:szCs w:val="20"/>
        </w:rPr>
        <w:t>Finance &amp; Administration</w:t>
      </w:r>
    </w:p>
    <w:p w:rsidR="00056C08" w:rsidRPr="00056C08" w:rsidRDefault="00056C08" w:rsidP="00056C08">
      <w:pPr>
        <w:tabs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>Income</w:t>
      </w:r>
    </w:p>
    <w:p w:rsidR="00056C08" w:rsidRPr="00056C08" w:rsidRDefault="00056C08" w:rsidP="00056C08">
      <w:pPr>
        <w:tabs>
          <w:tab w:val="left" w:pos="1080"/>
        </w:tabs>
        <w:ind w:left="1080"/>
        <w:rPr>
          <w:rFonts w:ascii="Verdana" w:hAnsi="Verdana" w:cs="Tahom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Bank Balances as at 30.11.21: </w:t>
      </w:r>
      <w:r w:rsidRPr="00056C08">
        <w:rPr>
          <w:rFonts w:ascii="Verdana" w:hAnsi="Verdana" w:cs="Tahoma"/>
          <w:sz w:val="20"/>
          <w:szCs w:val="20"/>
        </w:rPr>
        <w:t xml:space="preserve">Current:  £7,342.62, Deposit:  £45,558.80 </w:t>
      </w:r>
    </w:p>
    <w:p w:rsidR="00056C08" w:rsidRPr="00056C08" w:rsidRDefault="00056C08" w:rsidP="00056C08">
      <w:pPr>
        <w:rPr>
          <w:rFonts w:ascii="Verdana" w:hAnsi="Verdana"/>
          <w:sz w:val="20"/>
          <w:szCs w:val="20"/>
        </w:rPr>
      </w:pPr>
      <w:r w:rsidRPr="00056C08">
        <w:rPr>
          <w:rFonts w:ascii="Verdana" w:hAnsi="Verdana" w:cs="Tahoma"/>
          <w:sz w:val="20"/>
          <w:szCs w:val="20"/>
        </w:rPr>
        <w:tab/>
        <w:t xml:space="preserve">     Total: £</w:t>
      </w:r>
      <w:r w:rsidRPr="00056C08">
        <w:rPr>
          <w:rFonts w:ascii="Verdana" w:hAnsi="Verdana"/>
          <w:sz w:val="20"/>
          <w:szCs w:val="20"/>
        </w:rPr>
        <w:t>52,901.42</w:t>
      </w:r>
    </w:p>
    <w:p w:rsidR="00056C08" w:rsidRPr="00056C08" w:rsidRDefault="00056C08" w:rsidP="00056C08">
      <w:pPr>
        <w:ind w:left="1056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>CIL Total (as of 30.11.21:  £4,172.53:  (To be spent by September 2023).  Agree expenditure and timeframe.</w:t>
      </w:r>
    </w:p>
    <w:p w:rsidR="00056C08" w:rsidRPr="00056C08" w:rsidRDefault="00056C08" w:rsidP="00056C08">
      <w:pPr>
        <w:tabs>
          <w:tab w:val="left" w:pos="1080"/>
        </w:tabs>
        <w:ind w:left="360"/>
        <w:rPr>
          <w:rFonts w:ascii="Verdana" w:hAnsi="Verdana"/>
          <w:b/>
          <w:sz w:val="20"/>
          <w:szCs w:val="20"/>
        </w:rPr>
      </w:pPr>
      <w:r w:rsidRPr="00056C08">
        <w:rPr>
          <w:rFonts w:ascii="Verdana" w:hAnsi="Verdana" w:cs="Tahoma"/>
          <w:i/>
          <w:sz w:val="20"/>
          <w:szCs w:val="20"/>
        </w:rPr>
        <w:t xml:space="preserve"> </w:t>
      </w:r>
      <w:r w:rsidRPr="00056C08">
        <w:rPr>
          <w:rFonts w:ascii="Verdana" w:hAnsi="Verdana"/>
          <w:i/>
          <w:sz w:val="20"/>
          <w:szCs w:val="20"/>
        </w:rPr>
        <w:tab/>
      </w:r>
      <w:r w:rsidRPr="00056C08">
        <w:rPr>
          <w:rFonts w:ascii="Verdana" w:hAnsi="Verdana"/>
          <w:sz w:val="20"/>
          <w:szCs w:val="20"/>
        </w:rPr>
        <w:t>Update re Bank Account Enquiries:  Access by Parish Clerk to view statements</w:t>
      </w:r>
    </w:p>
    <w:p w:rsidR="00056C08" w:rsidRPr="00056C08" w:rsidRDefault="00056C08" w:rsidP="00056C08">
      <w:pPr>
        <w:pStyle w:val="ListParagraph"/>
        <w:ind w:left="1080" w:firstLine="0"/>
        <w:rPr>
          <w:sz w:val="20"/>
          <w:szCs w:val="20"/>
        </w:rPr>
      </w:pPr>
      <w:r w:rsidRPr="00056C08">
        <w:rPr>
          <w:sz w:val="20"/>
          <w:szCs w:val="20"/>
        </w:rPr>
        <w:t>Small business grant received:  £10k:  Confirm all expenditure/amounts/ timeframe.</w:t>
      </w:r>
    </w:p>
    <w:p w:rsidR="00056C08" w:rsidRPr="00056C08" w:rsidRDefault="00056C08" w:rsidP="00056C08">
      <w:pPr>
        <w:pStyle w:val="ListParagraph"/>
        <w:ind w:left="1080" w:firstLine="0"/>
        <w:rPr>
          <w:color w:val="auto"/>
          <w:sz w:val="20"/>
          <w:szCs w:val="20"/>
        </w:rPr>
      </w:pPr>
      <w:r w:rsidRPr="00056C08">
        <w:rPr>
          <w:color w:val="auto"/>
          <w:sz w:val="20"/>
          <w:szCs w:val="20"/>
        </w:rPr>
        <w:t>Bank Reconciliation:  To 30.11.21</w:t>
      </w:r>
    </w:p>
    <w:p w:rsidR="00056C08" w:rsidRPr="00056C08" w:rsidRDefault="00056C08" w:rsidP="00056C08">
      <w:pPr>
        <w:pStyle w:val="ListParagraph"/>
        <w:ind w:left="1080" w:firstLine="0"/>
        <w:rPr>
          <w:color w:val="auto"/>
          <w:sz w:val="20"/>
          <w:szCs w:val="20"/>
        </w:rPr>
      </w:pPr>
      <w:r w:rsidRPr="00056C08">
        <w:rPr>
          <w:color w:val="auto"/>
          <w:sz w:val="20"/>
          <w:szCs w:val="20"/>
        </w:rPr>
        <w:t>Finance Spreadsheet</w:t>
      </w:r>
    </w:p>
    <w:p w:rsidR="00056C08" w:rsidRPr="00056C08" w:rsidRDefault="00056C08" w:rsidP="00056C08">
      <w:pPr>
        <w:pStyle w:val="ListParagraph"/>
        <w:ind w:left="1080" w:firstLine="0"/>
        <w:rPr>
          <w:color w:val="auto"/>
          <w:sz w:val="20"/>
          <w:szCs w:val="20"/>
        </w:rPr>
      </w:pPr>
      <w:r w:rsidRPr="00056C08">
        <w:rPr>
          <w:color w:val="auto"/>
          <w:sz w:val="20"/>
          <w:szCs w:val="20"/>
        </w:rPr>
        <w:t xml:space="preserve">Accounts Software:  Demonstration:  Cllr Welfare </w:t>
      </w:r>
    </w:p>
    <w:p w:rsidR="00056C08" w:rsidRPr="00056C08" w:rsidRDefault="00056C08" w:rsidP="00056C08">
      <w:pPr>
        <w:pStyle w:val="ListParagraph"/>
        <w:numPr>
          <w:ilvl w:val="0"/>
          <w:numId w:val="1"/>
        </w:numPr>
        <w:tabs>
          <w:tab w:val="left" w:pos="426"/>
        </w:tabs>
        <w:rPr>
          <w:i/>
          <w:sz w:val="20"/>
          <w:szCs w:val="20"/>
        </w:rPr>
      </w:pPr>
      <w:r w:rsidRPr="00056C08">
        <w:rPr>
          <w:sz w:val="20"/>
          <w:szCs w:val="20"/>
        </w:rPr>
        <w:t>Payments</w:t>
      </w:r>
    </w:p>
    <w:p w:rsidR="00056C08" w:rsidRPr="00056C08" w:rsidRDefault="00056C08" w:rsidP="00056C08">
      <w:pPr>
        <w:pStyle w:val="ListParagraph"/>
        <w:numPr>
          <w:ilvl w:val="0"/>
          <w:numId w:val="1"/>
        </w:numPr>
        <w:tabs>
          <w:tab w:val="left" w:pos="426"/>
        </w:tabs>
        <w:rPr>
          <w:sz w:val="20"/>
          <w:szCs w:val="20"/>
        </w:rPr>
      </w:pPr>
      <w:r w:rsidRPr="00056C08">
        <w:rPr>
          <w:sz w:val="20"/>
          <w:szCs w:val="20"/>
        </w:rPr>
        <w:t>Planning</w:t>
      </w:r>
    </w:p>
    <w:p w:rsidR="00056C08" w:rsidRPr="00056C08" w:rsidRDefault="00056C08" w:rsidP="00056C08">
      <w:pPr>
        <w:tabs>
          <w:tab w:val="left" w:pos="426"/>
        </w:tabs>
        <w:ind w:left="1080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>Decisions:</w:t>
      </w:r>
    </w:p>
    <w:p w:rsidR="00056C08" w:rsidRPr="00056C08" w:rsidRDefault="00056C08" w:rsidP="00056C08">
      <w:pPr>
        <w:ind w:left="1080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Withdrawn Applications:  </w:t>
      </w:r>
    </w:p>
    <w:p w:rsidR="00056C08" w:rsidRPr="00056C08" w:rsidRDefault="00056C08" w:rsidP="00056C08">
      <w:pPr>
        <w:ind w:left="1080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New Planning Applications: </w:t>
      </w:r>
    </w:p>
    <w:p w:rsidR="00056C08" w:rsidRPr="00056C08" w:rsidRDefault="00056C08" w:rsidP="00056C08">
      <w:pPr>
        <w:ind w:left="1080"/>
        <w:rPr>
          <w:rFonts w:ascii="Verdana" w:hAnsi="Verdana"/>
          <w:sz w:val="20"/>
          <w:szCs w:val="20"/>
        </w:rPr>
      </w:pPr>
      <w:r w:rsidRPr="00056C08">
        <w:rPr>
          <w:rFonts w:ascii="Verdana" w:eastAsiaTheme="minorHAnsi" w:hAnsi="Verdana" w:cs="Arial-BoldMT"/>
          <w:bCs/>
          <w:sz w:val="20"/>
          <w:szCs w:val="20"/>
        </w:rPr>
        <w:t xml:space="preserve">DC/21/01583:  </w:t>
      </w:r>
      <w:r w:rsidRPr="00056C08">
        <w:rPr>
          <w:rFonts w:ascii="Verdana" w:eastAsiaTheme="minorHAnsi" w:hAnsi="Verdana" w:cs="ArialMT"/>
          <w:sz w:val="20"/>
          <w:szCs w:val="20"/>
        </w:rPr>
        <w:t xml:space="preserve">Land to West of Cooks Farm, </w:t>
      </w:r>
      <w:proofErr w:type="spellStart"/>
      <w:r w:rsidRPr="00056C08">
        <w:rPr>
          <w:rFonts w:ascii="Verdana" w:eastAsiaTheme="minorHAnsi" w:hAnsi="Verdana" w:cs="ArialMT"/>
          <w:sz w:val="20"/>
          <w:szCs w:val="20"/>
        </w:rPr>
        <w:t>Lawshall</w:t>
      </w:r>
      <w:proofErr w:type="spellEnd"/>
      <w:r w:rsidRPr="00056C08">
        <w:rPr>
          <w:rFonts w:ascii="Verdana" w:eastAsiaTheme="minorHAnsi" w:hAnsi="Verdana" w:cs="ArialMT"/>
          <w:sz w:val="20"/>
          <w:szCs w:val="20"/>
        </w:rPr>
        <w:t xml:space="preserve"> Road:  Siting of static home for use by agricultural worker            </w:t>
      </w:r>
      <w:r w:rsidRPr="00056C08">
        <w:rPr>
          <w:rFonts w:ascii="Verdana" w:eastAsiaTheme="minorHAnsi" w:hAnsi="Verdana" w:cs="ArialMT"/>
          <w:sz w:val="20"/>
          <w:szCs w:val="20"/>
        </w:rPr>
        <w:tab/>
      </w:r>
      <w:r w:rsidRPr="00056C08">
        <w:rPr>
          <w:rFonts w:ascii="Verdana" w:eastAsiaTheme="minorHAnsi" w:hAnsi="Verdana" w:cs="ArialMT"/>
          <w:sz w:val="20"/>
          <w:szCs w:val="20"/>
        </w:rPr>
        <w:tab/>
      </w:r>
      <w:r w:rsidRPr="00056C08">
        <w:rPr>
          <w:rFonts w:ascii="Verdana" w:eastAsiaTheme="minorHAnsi" w:hAnsi="Verdana" w:cs="ArialMT"/>
          <w:sz w:val="20"/>
          <w:szCs w:val="20"/>
        </w:rPr>
        <w:tab/>
      </w:r>
      <w:r w:rsidRPr="00056C08">
        <w:rPr>
          <w:rFonts w:ascii="Verdana" w:eastAsiaTheme="minorHAnsi" w:hAnsi="Verdana" w:cs="ArialMT"/>
          <w:sz w:val="20"/>
          <w:szCs w:val="20"/>
        </w:rPr>
        <w:tab/>
        <w:t xml:space="preserve"> </w:t>
      </w:r>
      <w:r w:rsidRPr="00056C08">
        <w:rPr>
          <w:rFonts w:ascii="Verdana" w:eastAsiaTheme="minorHAnsi" w:hAnsi="Verdana" w:cs="ArialMT"/>
          <w:sz w:val="20"/>
          <w:szCs w:val="20"/>
        </w:rPr>
        <w:tab/>
      </w:r>
      <w:r w:rsidRPr="00056C08">
        <w:rPr>
          <w:rFonts w:ascii="Verdana" w:eastAsiaTheme="minorHAnsi" w:hAnsi="Verdana" w:cs="ArialMT"/>
          <w:sz w:val="20"/>
          <w:szCs w:val="20"/>
        </w:rPr>
        <w:tab/>
      </w:r>
      <w:r w:rsidR="007A60EF">
        <w:rPr>
          <w:rFonts w:ascii="Verdana" w:eastAsiaTheme="minorHAnsi" w:hAnsi="Verdana" w:cs="ArialMT"/>
          <w:sz w:val="20"/>
          <w:szCs w:val="20"/>
        </w:rPr>
        <w:tab/>
      </w:r>
      <w:r w:rsidR="007A60EF">
        <w:rPr>
          <w:rFonts w:ascii="Verdana" w:eastAsiaTheme="minorHAnsi" w:hAnsi="Verdana" w:cs="ArialMT"/>
          <w:sz w:val="20"/>
          <w:szCs w:val="20"/>
        </w:rPr>
        <w:tab/>
      </w:r>
      <w:r w:rsidR="007A60EF">
        <w:rPr>
          <w:rFonts w:ascii="Verdana" w:eastAsiaTheme="minorHAnsi" w:hAnsi="Verdana" w:cs="ArialMT"/>
          <w:sz w:val="20"/>
          <w:szCs w:val="20"/>
        </w:rPr>
        <w:tab/>
      </w:r>
      <w:r w:rsidR="007A60EF">
        <w:rPr>
          <w:rFonts w:ascii="Verdana" w:eastAsiaTheme="minorHAnsi" w:hAnsi="Verdana" w:cs="ArialMT"/>
          <w:sz w:val="20"/>
          <w:szCs w:val="20"/>
        </w:rPr>
        <w:tab/>
      </w:r>
      <w:r w:rsidR="007A60EF">
        <w:rPr>
          <w:rFonts w:ascii="Verdana" w:eastAsiaTheme="minorHAnsi" w:hAnsi="Verdana" w:cs="ArialMT"/>
          <w:sz w:val="20"/>
          <w:szCs w:val="20"/>
        </w:rPr>
        <w:tab/>
      </w:r>
      <w:r w:rsidR="007A60EF">
        <w:rPr>
          <w:rFonts w:ascii="Verdana" w:eastAsiaTheme="minorHAnsi" w:hAnsi="Verdana" w:cs="ArialMT"/>
          <w:sz w:val="20"/>
          <w:szCs w:val="20"/>
        </w:rPr>
        <w:tab/>
      </w:r>
      <w:r w:rsidR="007A60EF">
        <w:rPr>
          <w:rFonts w:ascii="Verdana" w:eastAsiaTheme="minorHAnsi" w:hAnsi="Verdana" w:cs="ArialMT"/>
          <w:sz w:val="20"/>
          <w:szCs w:val="20"/>
        </w:rPr>
        <w:tab/>
      </w:r>
      <w:r w:rsidR="007A60EF">
        <w:rPr>
          <w:rFonts w:ascii="Verdana" w:eastAsiaTheme="minorHAnsi" w:hAnsi="Verdana" w:cs="ArialMT"/>
          <w:sz w:val="20"/>
          <w:szCs w:val="20"/>
        </w:rPr>
        <w:tab/>
      </w:r>
      <w:r w:rsidR="007A60EF">
        <w:rPr>
          <w:rFonts w:ascii="Verdana" w:eastAsiaTheme="minorHAnsi" w:hAnsi="Verdana" w:cs="ArialMT"/>
          <w:sz w:val="20"/>
          <w:szCs w:val="20"/>
        </w:rPr>
        <w:tab/>
        <w:t xml:space="preserve">  </w:t>
      </w:r>
      <w:r w:rsidRPr="00056C08">
        <w:rPr>
          <w:rFonts w:ascii="Verdana" w:eastAsiaTheme="minorHAnsi" w:hAnsi="Verdana" w:cs="ArialMT"/>
          <w:i/>
          <w:color w:val="FF0000"/>
          <w:sz w:val="20"/>
          <w:szCs w:val="20"/>
        </w:rPr>
        <w:t>6.1.22</w:t>
      </w:r>
      <w:r w:rsidRPr="00056C08">
        <w:rPr>
          <w:rFonts w:ascii="Verdana" w:eastAsiaTheme="minorHAnsi" w:hAnsi="Verdana" w:cs="ArialMT"/>
          <w:sz w:val="20"/>
          <w:szCs w:val="20"/>
        </w:rPr>
        <w:t xml:space="preserve">  </w:t>
      </w:r>
    </w:p>
    <w:p w:rsidR="00056C08" w:rsidRPr="00056C08" w:rsidRDefault="00056C08" w:rsidP="00056C08">
      <w:pPr>
        <w:ind w:left="1080"/>
        <w:rPr>
          <w:rFonts w:ascii="Verdana" w:hAnsi="Verdana"/>
          <w:color w:val="FF0000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DC/21/04846:  </w:t>
      </w:r>
      <w:proofErr w:type="spellStart"/>
      <w:r w:rsidRPr="00056C08">
        <w:rPr>
          <w:rFonts w:ascii="Verdana" w:hAnsi="Verdana"/>
          <w:sz w:val="20"/>
          <w:szCs w:val="20"/>
        </w:rPr>
        <w:t>Ballingdon</w:t>
      </w:r>
      <w:proofErr w:type="spellEnd"/>
      <w:r w:rsidRPr="00056C08">
        <w:rPr>
          <w:rFonts w:ascii="Verdana" w:hAnsi="Verdana"/>
          <w:sz w:val="20"/>
          <w:szCs w:val="20"/>
        </w:rPr>
        <w:t xml:space="preserve"> Yard Cottage Re-consultation:  Erection of two storey rear extension.                                            </w:t>
      </w:r>
      <w:r w:rsidRPr="00056C08">
        <w:rPr>
          <w:rFonts w:ascii="Verdana" w:hAnsi="Verdana"/>
          <w:color w:val="FF0000"/>
          <w:sz w:val="20"/>
          <w:szCs w:val="20"/>
        </w:rPr>
        <w:t xml:space="preserve">                     </w:t>
      </w:r>
      <w:r w:rsidRPr="00056C08">
        <w:rPr>
          <w:rFonts w:ascii="Verdana" w:hAnsi="Verdana"/>
          <w:color w:val="FF0000"/>
          <w:sz w:val="20"/>
          <w:szCs w:val="20"/>
        </w:rPr>
        <w:tab/>
      </w:r>
      <w:r w:rsidRPr="00056C08">
        <w:rPr>
          <w:rFonts w:ascii="Verdana" w:hAnsi="Verdana"/>
          <w:color w:val="FF0000"/>
          <w:sz w:val="20"/>
          <w:szCs w:val="20"/>
        </w:rPr>
        <w:tab/>
      </w:r>
      <w:r w:rsidRPr="00056C08">
        <w:rPr>
          <w:rFonts w:ascii="Verdana" w:hAnsi="Verdana"/>
          <w:color w:val="FF0000"/>
          <w:sz w:val="20"/>
          <w:szCs w:val="20"/>
        </w:rPr>
        <w:tab/>
      </w:r>
      <w:r w:rsidRPr="00056C08">
        <w:rPr>
          <w:rFonts w:ascii="Verdana" w:hAnsi="Verdana"/>
          <w:color w:val="FF0000"/>
          <w:sz w:val="20"/>
          <w:szCs w:val="20"/>
        </w:rPr>
        <w:tab/>
      </w:r>
      <w:r w:rsidR="007A60EF">
        <w:rPr>
          <w:rFonts w:ascii="Verdana" w:hAnsi="Verdana"/>
          <w:color w:val="FF0000"/>
          <w:sz w:val="20"/>
          <w:szCs w:val="20"/>
        </w:rPr>
        <w:tab/>
      </w:r>
      <w:r w:rsidR="007A60EF">
        <w:rPr>
          <w:rFonts w:ascii="Verdana" w:hAnsi="Verdana"/>
          <w:color w:val="FF0000"/>
          <w:sz w:val="20"/>
          <w:szCs w:val="20"/>
        </w:rPr>
        <w:tab/>
      </w:r>
      <w:r w:rsidR="007A60EF">
        <w:rPr>
          <w:rFonts w:ascii="Verdana" w:hAnsi="Verdana"/>
          <w:color w:val="FF0000"/>
          <w:sz w:val="20"/>
          <w:szCs w:val="20"/>
        </w:rPr>
        <w:tab/>
      </w:r>
      <w:r w:rsidR="007A60EF">
        <w:rPr>
          <w:rFonts w:ascii="Verdana" w:hAnsi="Verdana"/>
          <w:color w:val="FF0000"/>
          <w:sz w:val="20"/>
          <w:szCs w:val="20"/>
        </w:rPr>
        <w:tab/>
      </w:r>
      <w:r w:rsidR="007A60EF">
        <w:rPr>
          <w:rFonts w:ascii="Verdana" w:hAnsi="Verdana"/>
          <w:color w:val="FF0000"/>
          <w:sz w:val="20"/>
          <w:szCs w:val="20"/>
        </w:rPr>
        <w:tab/>
      </w:r>
      <w:r w:rsidR="007A60EF">
        <w:rPr>
          <w:rFonts w:ascii="Verdana" w:hAnsi="Verdana"/>
          <w:color w:val="FF0000"/>
          <w:sz w:val="20"/>
          <w:szCs w:val="20"/>
        </w:rPr>
        <w:tab/>
      </w:r>
      <w:r w:rsidR="007A60EF">
        <w:rPr>
          <w:rFonts w:ascii="Verdana" w:hAnsi="Verdana"/>
          <w:color w:val="FF0000"/>
          <w:sz w:val="20"/>
          <w:szCs w:val="20"/>
        </w:rPr>
        <w:tab/>
      </w:r>
      <w:r w:rsidR="007A60EF">
        <w:rPr>
          <w:rFonts w:ascii="Verdana" w:hAnsi="Verdana"/>
          <w:color w:val="FF0000"/>
          <w:sz w:val="20"/>
          <w:szCs w:val="20"/>
        </w:rPr>
        <w:tab/>
      </w:r>
      <w:r w:rsidRPr="00056C08">
        <w:rPr>
          <w:rFonts w:ascii="Verdana" w:hAnsi="Verdana"/>
          <w:color w:val="FF0000"/>
          <w:sz w:val="20"/>
          <w:szCs w:val="20"/>
        </w:rPr>
        <w:t xml:space="preserve">  6.1.22</w:t>
      </w:r>
    </w:p>
    <w:p w:rsidR="00056C08" w:rsidRPr="00056C08" w:rsidRDefault="00056C08" w:rsidP="00056C08">
      <w:pPr>
        <w:ind w:left="1080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>DC/21/06688:</w:t>
      </w:r>
      <w:r w:rsidRPr="00056C08">
        <w:rPr>
          <w:rFonts w:ascii="Verdana" w:hAnsi="Verdana"/>
          <w:color w:val="FF0000"/>
          <w:sz w:val="20"/>
          <w:szCs w:val="20"/>
        </w:rPr>
        <w:t xml:space="preserve">  </w:t>
      </w:r>
      <w:r w:rsidRPr="00056C08">
        <w:rPr>
          <w:rFonts w:ascii="Verdana" w:hAnsi="Verdana"/>
          <w:sz w:val="20"/>
          <w:szCs w:val="20"/>
        </w:rPr>
        <w:t xml:space="preserve">Meadow Place, Somerton Road:  Erection of 3 bay </w:t>
      </w:r>
      <w:proofErr w:type="spellStart"/>
      <w:r w:rsidRPr="00056C08">
        <w:rPr>
          <w:rFonts w:ascii="Verdana" w:hAnsi="Verdana"/>
          <w:sz w:val="20"/>
          <w:szCs w:val="20"/>
        </w:rPr>
        <w:t>cartlodge</w:t>
      </w:r>
      <w:proofErr w:type="spellEnd"/>
      <w:r w:rsidRPr="00056C08">
        <w:rPr>
          <w:rFonts w:ascii="Verdana" w:hAnsi="Verdana"/>
          <w:sz w:val="20"/>
          <w:szCs w:val="20"/>
        </w:rPr>
        <w:t>.</w:t>
      </w:r>
    </w:p>
    <w:p w:rsidR="00056C08" w:rsidRPr="00056C08" w:rsidRDefault="00056C08" w:rsidP="00056C08">
      <w:pPr>
        <w:ind w:left="1080"/>
        <w:rPr>
          <w:rFonts w:ascii="Verdana" w:hAnsi="Verdana"/>
          <w:color w:val="FF0000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  <w:r w:rsidRPr="00056C08">
        <w:rPr>
          <w:rFonts w:ascii="Verdana" w:hAnsi="Verdana"/>
          <w:color w:val="FF0000"/>
          <w:sz w:val="20"/>
          <w:szCs w:val="20"/>
        </w:rPr>
        <w:t xml:space="preserve">Requested </w:t>
      </w:r>
      <w:proofErr w:type="spellStart"/>
      <w:r w:rsidRPr="00056C08">
        <w:rPr>
          <w:rFonts w:ascii="Verdana" w:hAnsi="Verdana"/>
          <w:color w:val="FF0000"/>
          <w:sz w:val="20"/>
          <w:szCs w:val="20"/>
        </w:rPr>
        <w:t>extn</w:t>
      </w:r>
      <w:proofErr w:type="spellEnd"/>
      <w:r w:rsidRPr="00056C08">
        <w:rPr>
          <w:rFonts w:ascii="Verdana" w:hAnsi="Verdana"/>
          <w:color w:val="FF0000"/>
          <w:sz w:val="20"/>
          <w:szCs w:val="20"/>
        </w:rPr>
        <w:t xml:space="preserve"> to 6.1.22</w:t>
      </w:r>
    </w:p>
    <w:p w:rsidR="00056C08" w:rsidRPr="00056C08" w:rsidRDefault="00056C08" w:rsidP="00056C08">
      <w:pPr>
        <w:autoSpaceDE w:val="0"/>
        <w:autoSpaceDN w:val="0"/>
        <w:adjustRightInd w:val="0"/>
        <w:ind w:left="1056"/>
        <w:rPr>
          <w:rFonts w:ascii="Verdana" w:eastAsiaTheme="minorHAnsi" w:hAnsi="Verdana" w:cs="ArialMT"/>
          <w:sz w:val="20"/>
          <w:szCs w:val="20"/>
        </w:rPr>
      </w:pPr>
      <w:r w:rsidRPr="00056C08">
        <w:rPr>
          <w:rFonts w:ascii="Verdana" w:eastAsiaTheme="minorHAnsi" w:hAnsi="Verdana" w:cs="ArialMT"/>
          <w:sz w:val="20"/>
          <w:szCs w:val="20"/>
        </w:rPr>
        <w:t>Other Planning Matters</w:t>
      </w:r>
    </w:p>
    <w:p w:rsidR="00056C08" w:rsidRPr="00056C08" w:rsidRDefault="00056C08" w:rsidP="00056C08">
      <w:pPr>
        <w:ind w:left="1080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>Affordable (or Community Led) Housing:  Compensation sum (through loss of</w:t>
      </w:r>
    </w:p>
    <w:p w:rsidR="00056C08" w:rsidRPr="00056C08" w:rsidRDefault="00056C08" w:rsidP="00056C08">
      <w:pPr>
        <w:ind w:left="1080"/>
        <w:rPr>
          <w:rFonts w:ascii="Verdana" w:hAnsi="Verdana"/>
          <w:sz w:val="20"/>
          <w:szCs w:val="20"/>
        </w:rPr>
      </w:pPr>
      <w:proofErr w:type="gramStart"/>
      <w:r w:rsidRPr="00056C08">
        <w:rPr>
          <w:rFonts w:ascii="Verdana" w:hAnsi="Verdana"/>
          <w:sz w:val="20"/>
          <w:szCs w:val="20"/>
        </w:rPr>
        <w:t>original</w:t>
      </w:r>
      <w:proofErr w:type="gramEnd"/>
      <w:r w:rsidRPr="00056C08">
        <w:rPr>
          <w:rFonts w:ascii="Verdana" w:hAnsi="Verdana"/>
          <w:sz w:val="20"/>
          <w:szCs w:val="20"/>
        </w:rPr>
        <w:t xml:space="preserve"> affordable dwelling):  £109,313.19.  Agree action to be taken.</w:t>
      </w:r>
    </w:p>
    <w:p w:rsidR="00056C08" w:rsidRPr="00056C08" w:rsidRDefault="00056C08" w:rsidP="00056C08">
      <w:pPr>
        <w:ind w:left="1080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>Neighbourhood Plan</w:t>
      </w:r>
    </w:p>
    <w:p w:rsidR="00056C08" w:rsidRPr="00056C08" w:rsidRDefault="00056C08" w:rsidP="00056C08">
      <w:pPr>
        <w:ind w:left="360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b/>
          <w:sz w:val="20"/>
          <w:szCs w:val="20"/>
        </w:rPr>
        <w:t>11</w:t>
      </w:r>
      <w:r w:rsidRPr="00056C08">
        <w:rPr>
          <w:rFonts w:ascii="Verdana" w:hAnsi="Verdana"/>
          <w:i/>
          <w:sz w:val="20"/>
          <w:szCs w:val="20"/>
        </w:rPr>
        <w:t xml:space="preserve">     </w:t>
      </w:r>
      <w:r w:rsidRPr="00056C08">
        <w:rPr>
          <w:rFonts w:ascii="Verdana" w:hAnsi="Verdana"/>
          <w:sz w:val="20"/>
          <w:szCs w:val="20"/>
        </w:rPr>
        <w:t>Green, Cemetery &amp; Churchyard</w:t>
      </w:r>
    </w:p>
    <w:p w:rsidR="00056C08" w:rsidRPr="00056C08" w:rsidRDefault="00056C08" w:rsidP="00056C08">
      <w:pPr>
        <w:ind w:left="720"/>
        <w:rPr>
          <w:rFonts w:ascii="Verdana" w:hAnsi="Verdana"/>
          <w:sz w:val="20"/>
          <w:szCs w:val="20"/>
          <w:u w:val="single"/>
        </w:rPr>
      </w:pPr>
      <w:r w:rsidRPr="00056C08">
        <w:rPr>
          <w:rFonts w:ascii="Verdana" w:hAnsi="Verdana"/>
          <w:sz w:val="20"/>
          <w:szCs w:val="20"/>
        </w:rPr>
        <w:t xml:space="preserve">     </w:t>
      </w:r>
      <w:r w:rsidRPr="00056C08">
        <w:rPr>
          <w:rFonts w:ascii="Verdana" w:hAnsi="Verdana"/>
          <w:sz w:val="20"/>
          <w:szCs w:val="20"/>
          <w:u w:val="single"/>
        </w:rPr>
        <w:t>Green</w:t>
      </w:r>
    </w:p>
    <w:p w:rsidR="00056C08" w:rsidRPr="00056C08" w:rsidRDefault="00056C08" w:rsidP="00056C08">
      <w:pPr>
        <w:ind w:left="720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     Benches, bins and steps: refer Cllr </w:t>
      </w:r>
      <w:proofErr w:type="spellStart"/>
      <w:r w:rsidRPr="00056C08">
        <w:rPr>
          <w:rFonts w:ascii="Verdana" w:hAnsi="Verdana"/>
          <w:sz w:val="20"/>
          <w:szCs w:val="20"/>
        </w:rPr>
        <w:t>Winterbone’s</w:t>
      </w:r>
      <w:proofErr w:type="spellEnd"/>
      <w:r w:rsidRPr="00056C08">
        <w:rPr>
          <w:rFonts w:ascii="Verdana" w:hAnsi="Verdana"/>
          <w:sz w:val="20"/>
          <w:szCs w:val="20"/>
        </w:rPr>
        <w:t xml:space="preserve"> email dated 1.9.21.</w:t>
      </w:r>
    </w:p>
    <w:p w:rsidR="00056C08" w:rsidRPr="00056C08" w:rsidRDefault="00056C08" w:rsidP="00056C08">
      <w:pPr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               Invoice re repair to steps awaited.</w:t>
      </w:r>
    </w:p>
    <w:p w:rsidR="00056C08" w:rsidRPr="00056C08" w:rsidRDefault="00056C08" w:rsidP="00056C08">
      <w:pPr>
        <w:ind w:left="720"/>
        <w:rPr>
          <w:rFonts w:ascii="Verdana" w:hAnsi="Verdana"/>
          <w:sz w:val="20"/>
          <w:szCs w:val="20"/>
          <w:u w:val="single"/>
        </w:rPr>
      </w:pPr>
      <w:r w:rsidRPr="00056C08">
        <w:rPr>
          <w:rFonts w:ascii="Verdana" w:hAnsi="Verdana"/>
          <w:sz w:val="20"/>
          <w:szCs w:val="20"/>
        </w:rPr>
        <w:t xml:space="preserve">     </w:t>
      </w:r>
      <w:r w:rsidRPr="00056C08">
        <w:rPr>
          <w:rFonts w:ascii="Verdana" w:hAnsi="Verdana"/>
          <w:sz w:val="20"/>
          <w:szCs w:val="20"/>
          <w:u w:val="single"/>
        </w:rPr>
        <w:t>Cemetery</w:t>
      </w:r>
    </w:p>
    <w:p w:rsidR="00056C08" w:rsidRPr="00056C08" w:rsidRDefault="00056C08" w:rsidP="00056C08">
      <w:pPr>
        <w:ind w:left="720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     Standpipe:  Anglian Water quotation and details circulated.  Cost:  £3,288.32:   </w:t>
      </w:r>
    </w:p>
    <w:p w:rsidR="00056C08" w:rsidRPr="00056C08" w:rsidRDefault="00056C08" w:rsidP="00056C08">
      <w:pPr>
        <w:ind w:left="720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     Close </w:t>
      </w:r>
      <w:proofErr w:type="gramStart"/>
      <w:r w:rsidRPr="00056C08">
        <w:rPr>
          <w:rFonts w:ascii="Verdana" w:hAnsi="Verdana"/>
          <w:sz w:val="20"/>
          <w:szCs w:val="20"/>
        </w:rPr>
        <w:t>correspondence ??</w:t>
      </w:r>
      <w:proofErr w:type="gramEnd"/>
    </w:p>
    <w:p w:rsidR="00056C08" w:rsidRPr="00056C08" w:rsidRDefault="00056C08" w:rsidP="00056C08">
      <w:pPr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               Consider new method for marking out graves for grave digger?   JP</w:t>
      </w:r>
    </w:p>
    <w:p w:rsidR="00056C08" w:rsidRPr="00056C08" w:rsidRDefault="00056C08" w:rsidP="00056C08">
      <w:pPr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               </w:t>
      </w:r>
      <w:r w:rsidRPr="00056C08">
        <w:rPr>
          <w:rFonts w:ascii="Verdana" w:hAnsi="Verdana"/>
          <w:sz w:val="20"/>
          <w:szCs w:val="20"/>
          <w:u w:val="single"/>
        </w:rPr>
        <w:t>Area for Cremated Remains</w:t>
      </w:r>
      <w:r w:rsidRPr="00056C08">
        <w:rPr>
          <w:rFonts w:ascii="Verdana" w:hAnsi="Verdana"/>
          <w:sz w:val="20"/>
          <w:szCs w:val="20"/>
        </w:rPr>
        <w:t xml:space="preserve">:  </w:t>
      </w:r>
    </w:p>
    <w:p w:rsidR="00056C08" w:rsidRPr="00056C08" w:rsidRDefault="00056C08" w:rsidP="00056C08">
      <w:pPr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ab/>
        <w:t xml:space="preserve">     --Agree the following:</w:t>
      </w:r>
    </w:p>
    <w:p w:rsidR="00056C08" w:rsidRPr="00056C08" w:rsidRDefault="00056C08" w:rsidP="00056C08">
      <w:pPr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               Plots recommended for this use/Size of Paviours/Spacing between/Fee</w:t>
      </w:r>
    </w:p>
    <w:p w:rsidR="00056C08" w:rsidRDefault="00056C08" w:rsidP="00056C08">
      <w:pPr>
        <w:rPr>
          <w:rFonts w:ascii="Verdana" w:hAnsi="Verdana"/>
          <w:sz w:val="20"/>
          <w:szCs w:val="20"/>
          <w:u w:val="single"/>
        </w:rPr>
      </w:pPr>
      <w:r w:rsidRPr="00056C08">
        <w:rPr>
          <w:rFonts w:ascii="Verdana" w:hAnsi="Verdana"/>
          <w:i/>
          <w:sz w:val="20"/>
          <w:szCs w:val="20"/>
        </w:rPr>
        <w:t xml:space="preserve">               </w:t>
      </w:r>
      <w:r w:rsidRPr="00056C08">
        <w:rPr>
          <w:rFonts w:ascii="Verdana" w:hAnsi="Verdana"/>
          <w:sz w:val="20"/>
          <w:szCs w:val="20"/>
          <w:u w:val="single"/>
        </w:rPr>
        <w:t>Churchyard</w:t>
      </w:r>
    </w:p>
    <w:p w:rsidR="00056C08" w:rsidRDefault="00056C08" w:rsidP="00056C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Pr="00056C08">
        <w:rPr>
          <w:rFonts w:ascii="Verdana" w:hAnsi="Verdana"/>
          <w:sz w:val="20"/>
          <w:szCs w:val="20"/>
        </w:rPr>
        <w:t xml:space="preserve"> Pollarding of Sycamores: Cllr Price to bring forward invoice.</w:t>
      </w:r>
    </w:p>
    <w:p w:rsidR="007A60EF" w:rsidRPr="00056C08" w:rsidRDefault="007A60EF" w:rsidP="00056C08">
      <w:pPr>
        <w:rPr>
          <w:rFonts w:ascii="Verdana" w:hAnsi="Verdana"/>
          <w:sz w:val="20"/>
          <w:szCs w:val="20"/>
        </w:rPr>
      </w:pPr>
    </w:p>
    <w:p w:rsidR="00056C08" w:rsidRDefault="00056C08" w:rsidP="00056C08">
      <w:pPr>
        <w:rPr>
          <w:rFonts w:ascii="Verdana" w:hAnsi="Verdana"/>
          <w:sz w:val="20"/>
          <w:szCs w:val="20"/>
          <w:u w:val="single"/>
        </w:rPr>
      </w:pPr>
    </w:p>
    <w:p w:rsidR="00056C08" w:rsidRDefault="00056C08" w:rsidP="00056C08">
      <w:pPr>
        <w:rPr>
          <w:rFonts w:ascii="Verdana" w:hAnsi="Verdana"/>
          <w:sz w:val="20"/>
          <w:szCs w:val="20"/>
          <w:u w:val="single"/>
        </w:rPr>
      </w:pPr>
    </w:p>
    <w:p w:rsidR="00056C08" w:rsidRPr="00056C08" w:rsidRDefault="00056C08" w:rsidP="00056C08">
      <w:pPr>
        <w:rPr>
          <w:rFonts w:ascii="Verdana" w:hAnsi="Verdana"/>
          <w:sz w:val="20"/>
          <w:szCs w:val="20"/>
          <w:u w:val="single"/>
        </w:rPr>
      </w:pPr>
    </w:p>
    <w:p w:rsidR="00056C08" w:rsidRPr="007A60EF" w:rsidRDefault="007A60EF" w:rsidP="007A60EF">
      <w:pPr>
        <w:ind w:left="360"/>
        <w:rPr>
          <w:sz w:val="20"/>
          <w:szCs w:val="20"/>
        </w:rPr>
      </w:pPr>
      <w:r w:rsidRPr="007A60EF">
        <w:rPr>
          <w:rFonts w:ascii="Verdana" w:hAnsi="Verdana"/>
          <w:b/>
          <w:sz w:val="20"/>
          <w:szCs w:val="20"/>
        </w:rPr>
        <w:t>12</w:t>
      </w:r>
      <w:r w:rsidR="00056C08" w:rsidRPr="007A60EF">
        <w:rPr>
          <w:rFonts w:ascii="Verdana" w:hAnsi="Verdana"/>
          <w:b/>
          <w:sz w:val="20"/>
          <w:szCs w:val="20"/>
        </w:rPr>
        <w:t xml:space="preserve"> </w:t>
      </w:r>
      <w:r w:rsidR="00056C08" w:rsidRPr="007A60EF">
        <w:rPr>
          <w:sz w:val="20"/>
          <w:szCs w:val="20"/>
        </w:rPr>
        <w:t xml:space="preserve">    War Memorial Cleaning</w:t>
      </w:r>
    </w:p>
    <w:p w:rsidR="00056C08" w:rsidRPr="007A60EF" w:rsidRDefault="007A60EF" w:rsidP="007A60EF">
      <w:pPr>
        <w:ind w:left="360"/>
        <w:rPr>
          <w:sz w:val="20"/>
          <w:szCs w:val="20"/>
        </w:rPr>
      </w:pPr>
      <w:bookmarkStart w:id="0" w:name="_GoBack"/>
      <w:r w:rsidRPr="007A60EF">
        <w:rPr>
          <w:rFonts w:ascii="Verdana" w:hAnsi="Verdana"/>
          <w:b/>
          <w:sz w:val="20"/>
          <w:szCs w:val="20"/>
        </w:rPr>
        <w:t>13</w:t>
      </w:r>
      <w:r w:rsidR="00056C08" w:rsidRPr="007A60EF">
        <w:rPr>
          <w:rFonts w:ascii="Verdana" w:hAnsi="Verdana"/>
          <w:b/>
          <w:sz w:val="20"/>
          <w:szCs w:val="20"/>
        </w:rPr>
        <w:t xml:space="preserve">  </w:t>
      </w:r>
      <w:bookmarkEnd w:id="0"/>
      <w:r w:rsidR="00056C08" w:rsidRPr="007A60EF">
        <w:rPr>
          <w:sz w:val="20"/>
          <w:szCs w:val="20"/>
        </w:rPr>
        <w:t xml:space="preserve">   </w:t>
      </w:r>
      <w:r w:rsidR="00056C08" w:rsidRPr="007A60EF">
        <w:rPr>
          <w:sz w:val="20"/>
          <w:szCs w:val="20"/>
        </w:rPr>
        <w:t>Communications:  Items for Website and Facebook</w:t>
      </w:r>
    </w:p>
    <w:p w:rsidR="00056C08" w:rsidRPr="00056C08" w:rsidRDefault="00056C08" w:rsidP="00056C08">
      <w:pPr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     </w:t>
      </w:r>
      <w:r w:rsidRPr="00056C08">
        <w:rPr>
          <w:rFonts w:ascii="Verdana" w:hAnsi="Verdana"/>
          <w:b/>
          <w:sz w:val="20"/>
          <w:szCs w:val="20"/>
        </w:rPr>
        <w:t>14</w:t>
      </w:r>
      <w:r w:rsidRPr="00056C08">
        <w:rPr>
          <w:rFonts w:ascii="Verdana" w:hAnsi="Verdana"/>
          <w:sz w:val="20"/>
          <w:szCs w:val="20"/>
        </w:rPr>
        <w:t xml:space="preserve">      Footpaths and Highways</w:t>
      </w:r>
    </w:p>
    <w:p w:rsidR="00056C08" w:rsidRPr="00056C08" w:rsidRDefault="00056C08" w:rsidP="00056C08">
      <w:pPr>
        <w:ind w:left="360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i/>
          <w:sz w:val="20"/>
          <w:szCs w:val="20"/>
        </w:rPr>
        <w:t xml:space="preserve">          </w:t>
      </w:r>
      <w:r w:rsidRPr="00056C08">
        <w:rPr>
          <w:rFonts w:ascii="Verdana" w:hAnsi="Verdana"/>
          <w:sz w:val="20"/>
          <w:szCs w:val="20"/>
        </w:rPr>
        <w:t>Flooding</w:t>
      </w:r>
    </w:p>
    <w:p w:rsidR="00056C08" w:rsidRPr="00056C08" w:rsidRDefault="00056C08" w:rsidP="00056C08">
      <w:pPr>
        <w:ind w:left="730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     </w:t>
      </w:r>
      <w:r w:rsidRPr="00056C08">
        <w:rPr>
          <w:rFonts w:ascii="Verdana" w:hAnsi="Verdana"/>
          <w:sz w:val="20"/>
          <w:szCs w:val="20"/>
          <w:u w:val="single"/>
        </w:rPr>
        <w:t>Footpaths</w:t>
      </w:r>
      <w:r w:rsidRPr="00056C08">
        <w:rPr>
          <w:rFonts w:ascii="Verdana" w:hAnsi="Verdana"/>
          <w:sz w:val="20"/>
          <w:szCs w:val="20"/>
        </w:rPr>
        <w:t xml:space="preserve">     </w:t>
      </w:r>
    </w:p>
    <w:p w:rsidR="00056C08" w:rsidRPr="00056C08" w:rsidRDefault="00056C08" w:rsidP="00056C08">
      <w:pPr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               Parsons Walk:  SCC considering resurfacing to eliminate flooding.  SCC </w:t>
      </w:r>
    </w:p>
    <w:p w:rsidR="00056C08" w:rsidRPr="00056C08" w:rsidRDefault="00056C08" w:rsidP="00056C08">
      <w:pPr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               </w:t>
      </w:r>
      <w:proofErr w:type="gramStart"/>
      <w:r w:rsidRPr="00056C08">
        <w:rPr>
          <w:rFonts w:ascii="Verdana" w:hAnsi="Verdana"/>
          <w:sz w:val="20"/>
          <w:szCs w:val="20"/>
        </w:rPr>
        <w:t>expediting</w:t>
      </w:r>
      <w:proofErr w:type="gramEnd"/>
      <w:r w:rsidRPr="00056C08">
        <w:rPr>
          <w:rFonts w:ascii="Verdana" w:hAnsi="Verdana"/>
          <w:sz w:val="20"/>
          <w:szCs w:val="20"/>
        </w:rPr>
        <w:t xml:space="preserve"> quotation requests; new contractors contacted.</w:t>
      </w:r>
    </w:p>
    <w:p w:rsidR="00056C08" w:rsidRPr="00056C08" w:rsidRDefault="00056C08" w:rsidP="00056C08">
      <w:pPr>
        <w:ind w:left="730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     </w:t>
      </w:r>
      <w:proofErr w:type="spellStart"/>
      <w:r w:rsidRPr="00056C08">
        <w:rPr>
          <w:rFonts w:ascii="Verdana" w:hAnsi="Verdana"/>
          <w:sz w:val="20"/>
          <w:szCs w:val="20"/>
        </w:rPr>
        <w:t>Smithbrook</w:t>
      </w:r>
      <w:proofErr w:type="spellEnd"/>
      <w:r w:rsidRPr="00056C08">
        <w:rPr>
          <w:rFonts w:ascii="Verdana" w:hAnsi="Verdana"/>
          <w:sz w:val="20"/>
          <w:szCs w:val="20"/>
        </w:rPr>
        <w:t xml:space="preserve"> Lane:  Temporary safety barrier erected.  Awaiting decision of </w:t>
      </w:r>
    </w:p>
    <w:p w:rsidR="00056C08" w:rsidRPr="00056C08" w:rsidRDefault="00056C08" w:rsidP="00056C08">
      <w:pPr>
        <w:ind w:left="730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     Asset Manager (ref CR 301010) re possible repair/replacement/removal of </w:t>
      </w:r>
    </w:p>
    <w:p w:rsidR="00056C08" w:rsidRPr="00056C08" w:rsidRDefault="00056C08" w:rsidP="00056C08">
      <w:pPr>
        <w:ind w:left="730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     </w:t>
      </w:r>
      <w:proofErr w:type="gramStart"/>
      <w:r w:rsidRPr="00056C08">
        <w:rPr>
          <w:rFonts w:ascii="Verdana" w:hAnsi="Verdana"/>
          <w:sz w:val="20"/>
          <w:szCs w:val="20"/>
        </w:rPr>
        <w:t>railing</w:t>
      </w:r>
      <w:proofErr w:type="gramEnd"/>
      <w:r w:rsidRPr="00056C08">
        <w:rPr>
          <w:rFonts w:ascii="Verdana" w:hAnsi="Verdana"/>
          <w:sz w:val="20"/>
          <w:szCs w:val="20"/>
        </w:rPr>
        <w:t>.</w:t>
      </w:r>
    </w:p>
    <w:p w:rsidR="00056C08" w:rsidRPr="00056C08" w:rsidRDefault="00056C08" w:rsidP="00056C08">
      <w:pPr>
        <w:ind w:left="730"/>
        <w:rPr>
          <w:rFonts w:ascii="Verdana" w:hAnsi="Verdana"/>
          <w:sz w:val="20"/>
          <w:szCs w:val="20"/>
          <w:u w:val="single"/>
        </w:rPr>
      </w:pPr>
      <w:r w:rsidRPr="00056C08">
        <w:rPr>
          <w:rFonts w:ascii="Verdana" w:hAnsi="Verdana"/>
          <w:sz w:val="20"/>
          <w:szCs w:val="20"/>
        </w:rPr>
        <w:t xml:space="preserve">     </w:t>
      </w:r>
      <w:r w:rsidRPr="00056C08">
        <w:rPr>
          <w:rFonts w:ascii="Verdana" w:hAnsi="Verdana"/>
          <w:sz w:val="20"/>
          <w:szCs w:val="20"/>
          <w:u w:val="single"/>
        </w:rPr>
        <w:t>Highways</w:t>
      </w:r>
    </w:p>
    <w:p w:rsidR="00056C08" w:rsidRPr="00056C08" w:rsidRDefault="00056C08" w:rsidP="00056C08">
      <w:pPr>
        <w:ind w:left="730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     Speeding:  Further request for reduction to 20 mph?  Previously rejected.  </w:t>
      </w:r>
    </w:p>
    <w:p w:rsidR="00056C08" w:rsidRPr="00056C08" w:rsidRDefault="00056C08" w:rsidP="00056C08">
      <w:pPr>
        <w:ind w:left="730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     Consider alternative measures?  (Speed Indicator Device/Vehicle Activated </w:t>
      </w:r>
    </w:p>
    <w:p w:rsidR="00056C08" w:rsidRPr="00056C08" w:rsidRDefault="00056C08" w:rsidP="00056C08">
      <w:pPr>
        <w:ind w:left="730"/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sz w:val="20"/>
          <w:szCs w:val="20"/>
        </w:rPr>
        <w:t xml:space="preserve">     Sign?)</w:t>
      </w:r>
    </w:p>
    <w:p w:rsidR="00056C08" w:rsidRPr="00056C08" w:rsidRDefault="00056C08" w:rsidP="00056C08">
      <w:pPr>
        <w:rPr>
          <w:rFonts w:ascii="Verdana" w:hAnsi="Verdana"/>
          <w:sz w:val="20"/>
          <w:szCs w:val="20"/>
        </w:rPr>
      </w:pPr>
      <w:r w:rsidRPr="00056C08">
        <w:rPr>
          <w:rFonts w:ascii="Verdana" w:hAnsi="Verdana"/>
          <w:b/>
          <w:sz w:val="20"/>
          <w:szCs w:val="20"/>
        </w:rPr>
        <w:t xml:space="preserve">       15    </w:t>
      </w:r>
      <w:r w:rsidRPr="00056C08">
        <w:rPr>
          <w:rFonts w:ascii="Verdana" w:hAnsi="Verdana"/>
          <w:sz w:val="20"/>
          <w:szCs w:val="20"/>
        </w:rPr>
        <w:t>Date of Next Meeting: Wednesday 2 February 2021 at 7 p.m. - Institute.</w:t>
      </w:r>
    </w:p>
    <w:p w:rsidR="00056C08" w:rsidRPr="00056C08" w:rsidRDefault="00056C08" w:rsidP="00056C08">
      <w:pPr>
        <w:ind w:left="360"/>
        <w:rPr>
          <w:rFonts w:ascii="Verdana" w:hAnsi="Verdana"/>
          <w:i/>
          <w:sz w:val="20"/>
          <w:szCs w:val="20"/>
        </w:rPr>
      </w:pPr>
    </w:p>
    <w:p w:rsidR="009139F4" w:rsidRPr="00056C08" w:rsidRDefault="009139F4">
      <w:pPr>
        <w:rPr>
          <w:rFonts w:ascii="Verdana" w:hAnsi="Verdana"/>
          <w:sz w:val="20"/>
          <w:szCs w:val="20"/>
        </w:rPr>
      </w:pPr>
    </w:p>
    <w:sectPr w:rsidR="009139F4" w:rsidRPr="00056C08" w:rsidSect="00056C08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63EF"/>
    <w:multiLevelType w:val="hybridMultilevel"/>
    <w:tmpl w:val="B5F04394"/>
    <w:lvl w:ilvl="0" w:tplc="DFF8DCF6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7314D"/>
    <w:multiLevelType w:val="hybridMultilevel"/>
    <w:tmpl w:val="F1DABED6"/>
    <w:lvl w:ilvl="0" w:tplc="C8CEFB2C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08"/>
    <w:rsid w:val="0001326C"/>
    <w:rsid w:val="00056C08"/>
    <w:rsid w:val="002A5EF5"/>
    <w:rsid w:val="00693A31"/>
    <w:rsid w:val="00722B0A"/>
    <w:rsid w:val="007A60EF"/>
    <w:rsid w:val="007D2254"/>
    <w:rsid w:val="0091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24440-9880-463A-9BE3-57C4DB9B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C0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yton">
    <w:name w:val="Beyton"/>
    <w:basedOn w:val="Normal"/>
    <w:qFormat/>
    <w:rsid w:val="007D2254"/>
    <w:rPr>
      <w:color w:val="9933FF"/>
    </w:rPr>
  </w:style>
  <w:style w:type="paragraph" w:customStyle="1" w:styleId="Hartest">
    <w:name w:val="Hartest"/>
    <w:basedOn w:val="Beyton"/>
    <w:qFormat/>
    <w:rsid w:val="007D2254"/>
    <w:rPr>
      <w:color w:val="00CC00"/>
    </w:rPr>
  </w:style>
  <w:style w:type="paragraph" w:customStyle="1" w:styleId="Rougham">
    <w:name w:val="Rougham"/>
    <w:basedOn w:val="Hartest"/>
    <w:qFormat/>
    <w:rsid w:val="007D2254"/>
    <w:rPr>
      <w:color w:val="0206BE"/>
    </w:rPr>
  </w:style>
  <w:style w:type="paragraph" w:styleId="NoSpacing">
    <w:name w:val="No Spacing"/>
    <w:uiPriority w:val="1"/>
    <w:qFormat/>
    <w:rsid w:val="00693A31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056C08"/>
    <w:pPr>
      <w:jc w:val="center"/>
    </w:pPr>
    <w:rPr>
      <w:rFonts w:ascii="Tahoma" w:hAnsi="Tahoma" w:cs="Tahoma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056C08"/>
    <w:rPr>
      <w:rFonts w:ascii="Tahoma" w:eastAsia="Times New Roman" w:hAnsi="Tahoma" w:cs="Tahoma"/>
      <w:b/>
      <w:sz w:val="48"/>
      <w:szCs w:val="48"/>
    </w:rPr>
  </w:style>
  <w:style w:type="table" w:customStyle="1" w:styleId="TableGrid">
    <w:name w:val="TableGrid"/>
    <w:rsid w:val="00056C0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56C08"/>
    <w:pPr>
      <w:spacing w:after="4" w:line="258" w:lineRule="auto"/>
      <w:ind w:left="720" w:hanging="10"/>
      <w:contextualSpacing/>
    </w:pPr>
    <w:rPr>
      <w:rFonts w:ascii="Verdana" w:eastAsia="Verdana" w:hAnsi="Verdana" w:cs="Verdana"/>
      <w:color w:val="000000"/>
      <w:sz w:val="18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Lamb</dc:creator>
  <cp:keywords/>
  <dc:description/>
  <cp:lastModifiedBy>Pat Lamb</cp:lastModifiedBy>
  <cp:revision>2</cp:revision>
  <dcterms:created xsi:type="dcterms:W3CDTF">2021-12-29T14:59:00Z</dcterms:created>
  <dcterms:modified xsi:type="dcterms:W3CDTF">2021-12-29T14:59:00Z</dcterms:modified>
</cp:coreProperties>
</file>